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723" w:rsidRPr="002D68F9" w:rsidRDefault="00A02723" w:rsidP="00A02723">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13</w:t>
      </w:r>
      <w:r w:rsidRPr="002D68F9">
        <w:rPr>
          <w:rFonts w:ascii="Times New Roman" w:eastAsia="宋体" w:hAnsi="宋体"/>
          <w:sz w:val="36"/>
        </w:rPr>
        <w:t xml:space="preserve">　</w:t>
      </w:r>
      <w:r w:rsidRPr="002D68F9">
        <w:rPr>
          <w:rFonts w:ascii="Arial" w:eastAsia="黑体" w:hAnsi="黑体"/>
          <w:b/>
          <w:sz w:val="36"/>
        </w:rPr>
        <w:t>实验与探究</w:t>
      </w:r>
    </w:p>
    <w:bookmarkEnd w:id="0"/>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山东济南一模</w:t>
      </w:r>
      <w:r w:rsidRPr="002D68F9">
        <w:rPr>
          <w:rFonts w:ascii="Times New Roman" w:eastAsia="宋体" w:hAnsi="宋体"/>
        </w:rPr>
        <w:t>)</w:t>
      </w:r>
      <w:r w:rsidRPr="002D68F9">
        <w:rPr>
          <w:rFonts w:ascii="Times New Roman" w:eastAsia="宋体" w:hAnsi="宋体"/>
        </w:rPr>
        <w:t>下列有关实验原理、试剂和实验方法的叙述</w:t>
      </w:r>
      <w:r w:rsidRPr="002D68F9">
        <w:rPr>
          <w:rFonts w:ascii="Times New Roman" w:eastAsia="宋体" w:hAnsi="宋体"/>
        </w:rPr>
        <w:t>,</w:t>
      </w:r>
      <w:r w:rsidRPr="002D68F9">
        <w:rPr>
          <w:rFonts w:ascii="Times New Roman" w:eastAsia="宋体" w:hAnsi="宋体"/>
        </w:rPr>
        <w:t>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选用豆浆、淀粉酶、蛋白酶探究酶的专一性</w:t>
      </w:r>
      <w:r w:rsidRPr="002D68F9">
        <w:rPr>
          <w:rFonts w:ascii="Times New Roman" w:eastAsia="宋体" w:hAnsi="宋体"/>
        </w:rPr>
        <w:t>,</w:t>
      </w:r>
      <w:r w:rsidRPr="002D68F9">
        <w:rPr>
          <w:rFonts w:ascii="Times New Roman" w:eastAsia="宋体" w:hAnsi="宋体"/>
        </w:rPr>
        <w:t>可用双缩脲试剂进行检验</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观察植物细胞吸水和失水时</w:t>
      </w:r>
      <w:r w:rsidRPr="002D68F9">
        <w:rPr>
          <w:rFonts w:ascii="Times New Roman" w:eastAsia="宋体" w:hAnsi="宋体"/>
        </w:rPr>
        <w:t>,</w:t>
      </w:r>
      <w:r w:rsidRPr="002D68F9">
        <w:rPr>
          <w:rFonts w:ascii="Times New Roman" w:eastAsia="宋体" w:hAnsi="宋体"/>
        </w:rPr>
        <w:t>将洋葱鳞片叶外表皮细胞放入质量浓度为</w:t>
      </w:r>
      <w:r w:rsidRPr="002D68F9">
        <w:rPr>
          <w:rFonts w:ascii="Times New Roman" w:eastAsia="宋体" w:hAnsi="宋体"/>
        </w:rPr>
        <w:t>0</w:t>
      </w:r>
      <w:r w:rsidRPr="002D68F9">
        <w:rPr>
          <w:rFonts w:ascii="Times New Roman" w:eastAsia="宋体" w:hAnsi="Times New Roman" w:cs="Times New Roman"/>
        </w:rPr>
        <w:t>.</w:t>
      </w:r>
      <w:r w:rsidRPr="002D68F9">
        <w:rPr>
          <w:rFonts w:ascii="Times New Roman" w:eastAsia="宋体" w:hAnsi="宋体"/>
        </w:rPr>
        <w:t>3 g/mL</w:t>
      </w:r>
      <w:r w:rsidRPr="002D68F9">
        <w:rPr>
          <w:rFonts w:ascii="Times New Roman" w:eastAsia="宋体" w:hAnsi="宋体"/>
        </w:rPr>
        <w:t>的蔗糖溶液中不会发生质壁分离</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在探究酵母菌细胞呼吸方式的实验中</w:t>
      </w:r>
      <w:r w:rsidRPr="002D68F9">
        <w:rPr>
          <w:rFonts w:ascii="Times New Roman" w:eastAsia="宋体" w:hAnsi="宋体"/>
        </w:rPr>
        <w:t>,</w:t>
      </w:r>
      <w:r w:rsidRPr="002D68F9">
        <w:rPr>
          <w:rFonts w:ascii="Times New Roman" w:eastAsia="宋体" w:hAnsi="宋体"/>
        </w:rPr>
        <w:t>开始时溴麝香草酚蓝溶液基本不变色</w:t>
      </w:r>
      <w:r w:rsidRPr="002D68F9">
        <w:rPr>
          <w:rFonts w:ascii="Times New Roman" w:eastAsia="宋体" w:hAnsi="宋体"/>
        </w:rPr>
        <w:t>,</w:t>
      </w:r>
      <w:r w:rsidRPr="002D68F9">
        <w:rPr>
          <w:rFonts w:ascii="Times New Roman" w:eastAsia="宋体" w:hAnsi="宋体"/>
        </w:rPr>
        <w:t>是因为酵母菌此时只进行无氧呼吸</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在低温诱导植物细胞染色体数目变化的实验中</w:t>
      </w:r>
      <w:r w:rsidRPr="002D68F9">
        <w:rPr>
          <w:rFonts w:ascii="Times New Roman" w:eastAsia="宋体" w:hAnsi="宋体"/>
        </w:rPr>
        <w:t>,</w:t>
      </w:r>
      <w:r w:rsidRPr="002D68F9">
        <w:rPr>
          <w:rFonts w:ascii="Times New Roman" w:eastAsia="宋体" w:hAnsi="宋体"/>
        </w:rPr>
        <w:t>卡诺氏液具有固定细胞形态的作用</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山东枣庄模拟</w:t>
      </w:r>
      <w:r w:rsidRPr="002D68F9">
        <w:rPr>
          <w:rFonts w:ascii="Times New Roman" w:eastAsia="宋体" w:hAnsi="宋体"/>
        </w:rPr>
        <w:t>)</w:t>
      </w:r>
      <w:r w:rsidRPr="002D68F9">
        <w:rPr>
          <w:rFonts w:ascii="Times New Roman" w:eastAsia="宋体" w:hAnsi="宋体"/>
        </w:rPr>
        <w:t>生物学是一门基于实验的自然科学。下列有关实验的叙述</w:t>
      </w:r>
      <w:r w:rsidRPr="002D68F9">
        <w:rPr>
          <w:rFonts w:ascii="Times New Roman" w:eastAsia="宋体" w:hAnsi="宋体"/>
        </w:rPr>
        <w:t>,</w:t>
      </w:r>
      <w:r w:rsidRPr="002D68F9">
        <w:rPr>
          <w:rFonts w:ascii="Times New Roman" w:eastAsia="宋体" w:hAnsi="宋体"/>
        </w:rPr>
        <w:t>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在</w:t>
      </w:r>
      <w:r w:rsidRPr="002D68F9">
        <w:rPr>
          <w:rFonts w:ascii="Times New Roman" w:eastAsia="宋体" w:hAnsi="Times New Roman" w:cs="Times New Roman"/>
        </w:rPr>
        <w:t>“</w:t>
      </w:r>
      <w:r w:rsidRPr="002D68F9">
        <w:rPr>
          <w:rFonts w:ascii="Times New Roman" w:eastAsia="宋体" w:hAnsi="宋体"/>
        </w:rPr>
        <w:t>性状分离比的模拟</w:t>
      </w:r>
      <w:r w:rsidRPr="002D68F9">
        <w:rPr>
          <w:rFonts w:ascii="Times New Roman" w:eastAsia="宋体" w:hAnsi="Times New Roman" w:cs="Times New Roman"/>
        </w:rPr>
        <w:t>”</w:t>
      </w:r>
      <w:r w:rsidRPr="002D68F9">
        <w:rPr>
          <w:rFonts w:ascii="Times New Roman" w:eastAsia="宋体" w:hAnsi="宋体"/>
        </w:rPr>
        <w:t>实验中</w:t>
      </w:r>
      <w:r w:rsidRPr="002D68F9">
        <w:rPr>
          <w:rFonts w:ascii="Times New Roman" w:eastAsia="宋体" w:hAnsi="宋体"/>
        </w:rPr>
        <w:t>,</w:t>
      </w:r>
      <w:r w:rsidRPr="002D68F9">
        <w:rPr>
          <w:rFonts w:ascii="Times New Roman" w:eastAsia="宋体" w:hAnsi="宋体"/>
        </w:rPr>
        <w:t>抓取两种彩球进行组合的次数要足够多</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在</w:t>
      </w:r>
      <w:r w:rsidRPr="002D68F9">
        <w:rPr>
          <w:rFonts w:ascii="Times New Roman" w:eastAsia="宋体" w:hAnsi="Times New Roman" w:cs="Times New Roman"/>
        </w:rPr>
        <w:t>“</w:t>
      </w:r>
      <w:r w:rsidRPr="002D68F9">
        <w:rPr>
          <w:rFonts w:ascii="Times New Roman" w:eastAsia="宋体" w:hAnsi="宋体"/>
        </w:rPr>
        <w:t>观察根尖分生区组织细胞的有丝分裂</w:t>
      </w:r>
      <w:r w:rsidRPr="002D68F9">
        <w:rPr>
          <w:rFonts w:ascii="Times New Roman" w:eastAsia="宋体" w:hAnsi="Times New Roman" w:cs="Times New Roman"/>
        </w:rPr>
        <w:t>”</w:t>
      </w:r>
      <w:r w:rsidRPr="002D68F9">
        <w:rPr>
          <w:rFonts w:ascii="Times New Roman" w:eastAsia="宋体" w:hAnsi="宋体"/>
        </w:rPr>
        <w:t>实验中</w:t>
      </w:r>
      <w:r w:rsidRPr="002D68F9">
        <w:rPr>
          <w:rFonts w:ascii="Times New Roman" w:eastAsia="宋体" w:hAnsi="宋体"/>
        </w:rPr>
        <w:t>,</w:t>
      </w:r>
      <w:r w:rsidRPr="002D68F9">
        <w:rPr>
          <w:rFonts w:ascii="Times New Roman" w:eastAsia="宋体" w:hAnsi="宋体"/>
        </w:rPr>
        <w:t>使用的碱性染料的</w:t>
      </w:r>
      <w:r w:rsidRPr="002D68F9">
        <w:rPr>
          <w:rFonts w:ascii="Times New Roman" w:eastAsia="宋体" w:hAnsi="宋体"/>
        </w:rPr>
        <w:t>pH</w:t>
      </w:r>
      <w:r w:rsidRPr="002D68F9">
        <w:rPr>
          <w:rFonts w:ascii="Times New Roman" w:eastAsia="宋体" w:hAnsi="宋体"/>
        </w:rPr>
        <w:t>为酸性</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在</w:t>
      </w:r>
      <w:r w:rsidRPr="002D68F9">
        <w:rPr>
          <w:rFonts w:ascii="Times New Roman" w:eastAsia="宋体" w:hAnsi="Times New Roman" w:cs="Times New Roman"/>
        </w:rPr>
        <w:t>“</w:t>
      </w:r>
      <w:r w:rsidRPr="002D68F9">
        <w:rPr>
          <w:rFonts w:ascii="Times New Roman" w:eastAsia="宋体" w:hAnsi="宋体"/>
        </w:rPr>
        <w:t>探究温度对淀粉酶活性的影响</w:t>
      </w:r>
      <w:r w:rsidRPr="002D68F9">
        <w:rPr>
          <w:rFonts w:ascii="Times New Roman" w:eastAsia="宋体" w:hAnsi="Times New Roman" w:cs="Times New Roman"/>
        </w:rPr>
        <w:t>”</w:t>
      </w:r>
      <w:r w:rsidRPr="002D68F9">
        <w:rPr>
          <w:rFonts w:ascii="Times New Roman" w:eastAsia="宋体" w:hAnsi="宋体"/>
        </w:rPr>
        <w:t>实验中</w:t>
      </w:r>
      <w:r w:rsidRPr="002D68F9">
        <w:rPr>
          <w:rFonts w:ascii="Times New Roman" w:eastAsia="宋体" w:hAnsi="宋体"/>
        </w:rPr>
        <w:t>,</w:t>
      </w:r>
      <w:r w:rsidRPr="002D68F9">
        <w:rPr>
          <w:rFonts w:ascii="Times New Roman" w:eastAsia="宋体" w:hAnsi="宋体"/>
        </w:rPr>
        <w:t>将酶溶液和淀粉溶液分别保温后再混合</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在</w:t>
      </w:r>
      <w:r w:rsidRPr="002D68F9">
        <w:rPr>
          <w:rFonts w:ascii="Times New Roman" w:eastAsia="宋体" w:hAnsi="Times New Roman" w:cs="Times New Roman"/>
        </w:rPr>
        <w:t>“</w:t>
      </w:r>
      <w:r w:rsidRPr="002D68F9">
        <w:rPr>
          <w:rFonts w:ascii="Times New Roman" w:eastAsia="宋体" w:hAnsi="宋体"/>
        </w:rPr>
        <w:t>低温诱导植物细胞染色体数目的变化</w:t>
      </w:r>
      <w:r w:rsidRPr="002D68F9">
        <w:rPr>
          <w:rFonts w:ascii="Times New Roman" w:eastAsia="宋体" w:hAnsi="Times New Roman" w:cs="Times New Roman"/>
        </w:rPr>
        <w:t>”</w:t>
      </w:r>
      <w:r w:rsidRPr="002D68F9">
        <w:rPr>
          <w:rFonts w:ascii="Times New Roman" w:eastAsia="宋体" w:hAnsi="宋体"/>
        </w:rPr>
        <w:t>实验中</w:t>
      </w:r>
      <w:r w:rsidRPr="002D68F9">
        <w:rPr>
          <w:rFonts w:ascii="Times New Roman" w:eastAsia="宋体" w:hAnsi="宋体"/>
        </w:rPr>
        <w:t>,</w:t>
      </w:r>
      <w:r w:rsidRPr="002D68F9">
        <w:rPr>
          <w:rFonts w:ascii="Times New Roman" w:eastAsia="宋体" w:hAnsi="宋体"/>
        </w:rPr>
        <w:t>用蒸馏水冲洗以去除卡诺氏液</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山东联考</w:t>
      </w:r>
      <w:r w:rsidRPr="002D68F9">
        <w:rPr>
          <w:rFonts w:ascii="Times New Roman" w:eastAsia="宋体" w:hAnsi="宋体"/>
        </w:rPr>
        <w:t>)</w:t>
      </w:r>
      <w:r w:rsidRPr="002D68F9">
        <w:rPr>
          <w:rFonts w:ascii="Times New Roman" w:eastAsia="宋体" w:hAnsi="宋体"/>
        </w:rPr>
        <w:t>下列有关实验的描述</w:t>
      </w:r>
      <w:r w:rsidRPr="002D68F9">
        <w:rPr>
          <w:rFonts w:ascii="Times New Roman" w:eastAsia="宋体" w:hAnsi="宋体"/>
        </w:rPr>
        <w:t>,</w:t>
      </w:r>
      <w:r w:rsidRPr="002D68F9">
        <w:rPr>
          <w:rFonts w:ascii="Times New Roman" w:eastAsia="宋体" w:hAnsi="宋体"/>
        </w:rPr>
        <w:t>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调查土壤小动物类群丰富度常用取样器取样的方法</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进行酵母菌计数时应先盖盖玻片</w:t>
      </w:r>
      <w:r w:rsidRPr="002D68F9">
        <w:rPr>
          <w:rFonts w:ascii="Times New Roman" w:eastAsia="宋体" w:hAnsi="宋体"/>
        </w:rPr>
        <w:t>,</w:t>
      </w:r>
      <w:r w:rsidRPr="002D68F9">
        <w:rPr>
          <w:rFonts w:ascii="Times New Roman" w:eastAsia="宋体" w:hAnsi="宋体"/>
        </w:rPr>
        <w:t>然后滴加培养液</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为保证严谨性</w:t>
      </w:r>
      <w:r w:rsidRPr="002D68F9">
        <w:rPr>
          <w:rFonts w:ascii="Times New Roman" w:eastAsia="宋体" w:hAnsi="宋体"/>
        </w:rPr>
        <w:t>,</w:t>
      </w:r>
      <w:r w:rsidRPr="002D68F9">
        <w:rPr>
          <w:rFonts w:ascii="Times New Roman" w:eastAsia="宋体" w:hAnsi="宋体"/>
        </w:rPr>
        <w:t>在探究酵母菌种群数量变化时需要重复实验</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生态缸稳定后</w:t>
      </w:r>
      <w:r w:rsidRPr="002D68F9">
        <w:rPr>
          <w:rFonts w:ascii="Times New Roman" w:eastAsia="宋体" w:hAnsi="宋体"/>
        </w:rPr>
        <w:t>,</w:t>
      </w:r>
      <w:r w:rsidRPr="002D68F9">
        <w:rPr>
          <w:rFonts w:ascii="Times New Roman" w:eastAsia="宋体" w:hAnsi="宋体"/>
        </w:rPr>
        <w:t>生态缸内的生物种类和数量将保持不变</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山东滨州一模</w:t>
      </w:r>
      <w:r w:rsidRPr="002D68F9">
        <w:rPr>
          <w:rFonts w:ascii="Times New Roman" w:eastAsia="宋体" w:hAnsi="宋体"/>
        </w:rPr>
        <w:t>)</w:t>
      </w:r>
      <w:r w:rsidRPr="002D68F9">
        <w:rPr>
          <w:rFonts w:ascii="Times New Roman" w:eastAsia="宋体" w:hAnsi="宋体"/>
        </w:rPr>
        <w:t>下列有关同位素标记法应用的内容</w:t>
      </w:r>
      <w:r w:rsidRPr="002D68F9">
        <w:rPr>
          <w:rFonts w:ascii="Times New Roman" w:eastAsia="宋体" w:hAnsi="宋体"/>
        </w:rPr>
        <w:t>,</w:t>
      </w:r>
      <w:r w:rsidRPr="002D68F9">
        <w:rPr>
          <w:rFonts w:ascii="Times New Roman" w:eastAsia="宋体" w:hAnsi="宋体"/>
        </w:rPr>
        <w:t>匹配错误的是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pPr>
    </w:p>
    <w:tbl>
      <w:tblPr>
        <w:tblW w:w="21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6"/>
        <w:gridCol w:w="364"/>
        <w:gridCol w:w="538"/>
        <w:gridCol w:w="1612"/>
        <w:gridCol w:w="980"/>
      </w:tblGrid>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选项</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标记</w:t>
            </w:r>
          </w:p>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元素</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标记</w:t>
            </w:r>
          </w:p>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物质</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研究内容</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检测方法</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A</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vertAlign w:val="superscript"/>
              </w:rPr>
              <w:t>14</w:t>
            </w:r>
            <w:r w:rsidRPr="002D68F9">
              <w:rPr>
                <w:rFonts w:ascii="Times New Roman" w:eastAsia="宋体" w:hAnsi="宋体"/>
                <w:sz w:val="18"/>
              </w:rPr>
              <w:t>C</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CO</w:t>
            </w:r>
            <w:r w:rsidRPr="002D68F9">
              <w:rPr>
                <w:rFonts w:ascii="Times New Roman" w:eastAsia="宋体" w:hAnsi="宋体"/>
                <w:sz w:val="18"/>
                <w:vertAlign w:val="subscript"/>
              </w:rPr>
              <w:t>2</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暗反应中碳的转移途径</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放射性检测</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B</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vertAlign w:val="superscript"/>
              </w:rPr>
              <w:t>3</w:t>
            </w:r>
            <w:r w:rsidRPr="002D68F9">
              <w:rPr>
                <w:rFonts w:ascii="Times New Roman" w:eastAsia="宋体" w:hAnsi="宋体"/>
                <w:sz w:val="18"/>
              </w:rPr>
              <w:t>H</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亮氨酸</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分泌蛋白的</w:t>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合成和运输</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放射性检测</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C</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vertAlign w:val="superscript"/>
              </w:rPr>
              <w:t>35</w:t>
            </w:r>
            <w:r w:rsidRPr="002D68F9">
              <w:rPr>
                <w:rFonts w:ascii="Times New Roman" w:eastAsia="宋体" w:hAnsi="宋体"/>
                <w:sz w:val="18"/>
              </w:rPr>
              <w:t>S</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DNA</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T2</w:t>
            </w:r>
            <w:r w:rsidRPr="002D68F9">
              <w:rPr>
                <w:rFonts w:ascii="Times New Roman" w:eastAsia="宋体" w:hAnsi="宋体"/>
                <w:sz w:val="18"/>
              </w:rPr>
              <w:t>噬菌体的遗传物质</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放射性检测</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D</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vertAlign w:val="superscript"/>
              </w:rPr>
              <w:t>15</w:t>
            </w:r>
            <w:r w:rsidRPr="002D68F9">
              <w:rPr>
                <w:rFonts w:ascii="Times New Roman" w:eastAsia="宋体" w:hAnsi="宋体"/>
                <w:sz w:val="18"/>
              </w:rPr>
              <w:t>N</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DNA</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DNA</w:t>
            </w:r>
            <w:r w:rsidRPr="002D68F9">
              <w:rPr>
                <w:rFonts w:ascii="Times New Roman" w:eastAsia="宋体" w:hAnsi="宋体"/>
                <w:sz w:val="18"/>
              </w:rPr>
              <w:t>的复制方式</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密度梯度离心</w:t>
            </w:r>
          </w:p>
        </w:tc>
      </w:tr>
    </w:tbl>
    <w:p w:rsidR="00A02723" w:rsidRPr="002D68F9" w:rsidRDefault="00A02723" w:rsidP="00A02723">
      <w:pPr>
        <w:tabs>
          <w:tab w:val="left" w:pos="1871"/>
          <w:tab w:val="left" w:pos="3407"/>
          <w:tab w:val="left" w:pos="4949"/>
          <w:tab w:val="left" w:pos="6599"/>
        </w:tabs>
        <w:jc w:val="center"/>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山东日照一模</w:t>
      </w:r>
      <w:r w:rsidRPr="002D68F9">
        <w:rPr>
          <w:rFonts w:ascii="Times New Roman" w:eastAsia="宋体" w:hAnsi="宋体"/>
        </w:rPr>
        <w:t>)</w:t>
      </w:r>
      <w:r w:rsidRPr="002D68F9">
        <w:rPr>
          <w:rFonts w:ascii="Times New Roman" w:eastAsia="宋体" w:hAnsi="宋体"/>
        </w:rPr>
        <w:t>微水景生态缸改变了传统鱼缸与盆景的单一观赏效果</w:t>
      </w:r>
      <w:r w:rsidRPr="002D68F9">
        <w:rPr>
          <w:rFonts w:ascii="Times New Roman" w:eastAsia="宋体" w:hAnsi="宋体"/>
        </w:rPr>
        <w:t>,</w:t>
      </w:r>
      <w:r w:rsidRPr="002D68F9">
        <w:rPr>
          <w:rFonts w:ascii="Times New Roman" w:eastAsia="宋体" w:hAnsi="宋体"/>
        </w:rPr>
        <w:t>吸纳园林山水特点于微景</w:t>
      </w:r>
      <w:r w:rsidRPr="002D68F9">
        <w:rPr>
          <w:rFonts w:ascii="Times New Roman" w:eastAsia="宋体" w:hAnsi="宋体"/>
        </w:rPr>
        <w:t>,</w:t>
      </w:r>
      <w:r w:rsidRPr="002D68F9">
        <w:rPr>
          <w:rFonts w:ascii="Times New Roman" w:eastAsia="宋体" w:hAnsi="宋体"/>
        </w:rPr>
        <w:t>能在鱼缸中形成一个稳定的微型生态系统</w:t>
      </w:r>
      <w:r w:rsidRPr="002D68F9">
        <w:rPr>
          <w:rFonts w:ascii="Times New Roman" w:eastAsia="宋体" w:hAnsi="宋体"/>
        </w:rPr>
        <w:t>,</w:t>
      </w:r>
      <w:r w:rsidRPr="002D68F9">
        <w:rPr>
          <w:rFonts w:ascii="Times New Roman" w:eastAsia="宋体" w:hAnsi="宋体"/>
        </w:rPr>
        <w:t>保证了鱼类、植物等生物的存活</w:t>
      </w:r>
      <w:r w:rsidRPr="002D68F9">
        <w:rPr>
          <w:rFonts w:ascii="Times New Roman" w:eastAsia="宋体" w:hAnsi="宋体"/>
        </w:rPr>
        <w:t>,</w:t>
      </w:r>
      <w:r w:rsidRPr="002D68F9">
        <w:rPr>
          <w:rFonts w:ascii="Times New Roman" w:eastAsia="宋体" w:hAnsi="宋体"/>
        </w:rPr>
        <w:t>实现</w:t>
      </w:r>
      <w:r w:rsidRPr="002D68F9">
        <w:rPr>
          <w:rFonts w:ascii="Times New Roman" w:eastAsia="宋体" w:hAnsi="Times New Roman" w:cs="Times New Roman"/>
        </w:rPr>
        <w:t>“</w:t>
      </w:r>
      <w:r w:rsidRPr="002D68F9">
        <w:rPr>
          <w:rFonts w:ascii="Times New Roman" w:eastAsia="宋体" w:hAnsi="宋体"/>
        </w:rPr>
        <w:t>零换水</w:t>
      </w:r>
      <w:r w:rsidRPr="002D68F9">
        <w:rPr>
          <w:rFonts w:ascii="Times New Roman" w:eastAsia="宋体" w:hAnsi="Times New Roman" w:cs="Times New Roman"/>
        </w:rPr>
        <w:t>”</w:t>
      </w:r>
      <w:r w:rsidRPr="002D68F9">
        <w:rPr>
          <w:rFonts w:ascii="Times New Roman" w:eastAsia="宋体" w:hAnsi="宋体"/>
        </w:rPr>
        <w:t>。下列说法错误的是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放入该生态缸中的不同营养级生物之间的比例要适当</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微水景生态缸要定期通气</w:t>
      </w:r>
      <w:r w:rsidRPr="002D68F9">
        <w:rPr>
          <w:rFonts w:ascii="Times New Roman" w:eastAsia="宋体" w:hAnsi="宋体"/>
        </w:rPr>
        <w:t>,</w:t>
      </w:r>
      <w:r w:rsidRPr="002D68F9">
        <w:rPr>
          <w:rFonts w:ascii="Times New Roman" w:eastAsia="宋体" w:hAnsi="宋体"/>
        </w:rPr>
        <w:t>以保证各种生物的正常呼吸</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生态缸的营养结构比较简单</w:t>
      </w:r>
      <w:r w:rsidRPr="002D68F9">
        <w:rPr>
          <w:rFonts w:ascii="Times New Roman" w:eastAsia="宋体" w:hAnsi="宋体"/>
        </w:rPr>
        <w:t>,</w:t>
      </w:r>
      <w:r w:rsidRPr="002D68F9">
        <w:rPr>
          <w:rFonts w:ascii="Times New Roman" w:eastAsia="宋体" w:hAnsi="宋体"/>
        </w:rPr>
        <w:t>一般很难长时间维持相对稳定</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D</w:t>
      </w:r>
      <w:r w:rsidRPr="002D68F9">
        <w:rPr>
          <w:rFonts w:ascii="Times New Roman" w:eastAsia="宋体" w:hAnsi="Times New Roman" w:cs="Times New Roman"/>
        </w:rPr>
        <w:t>.</w:t>
      </w:r>
      <w:r w:rsidRPr="002D68F9">
        <w:rPr>
          <w:rFonts w:ascii="Times New Roman" w:eastAsia="宋体" w:hAnsi="宋体"/>
        </w:rPr>
        <w:t>当微水景生态缸达到稳定状态后</w:t>
      </w:r>
      <w:r w:rsidRPr="002D68F9">
        <w:rPr>
          <w:rFonts w:ascii="Times New Roman" w:eastAsia="宋体" w:hAnsi="宋体"/>
        </w:rPr>
        <w:t>,</w:t>
      </w:r>
      <w:r w:rsidRPr="002D68F9">
        <w:rPr>
          <w:rFonts w:ascii="Times New Roman" w:eastAsia="宋体" w:hAnsi="宋体"/>
        </w:rPr>
        <w:t>各种生物的种群数量均达到</w:t>
      </w:r>
      <w:r w:rsidRPr="002D68F9">
        <w:rPr>
          <w:rFonts w:ascii="Times New Roman" w:eastAsia="宋体" w:hAnsi="宋体"/>
          <w:i/>
        </w:rPr>
        <w:t>K</w:t>
      </w:r>
      <w:r w:rsidRPr="002D68F9">
        <w:rPr>
          <w:rFonts w:ascii="Times New Roman" w:eastAsia="宋体" w:hAnsi="宋体"/>
        </w:rPr>
        <w:t>值</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山东日照一模</w:t>
      </w:r>
      <w:r w:rsidRPr="002D68F9">
        <w:rPr>
          <w:rFonts w:ascii="Times New Roman" w:eastAsia="宋体" w:hAnsi="宋体"/>
        </w:rPr>
        <w:t>)</w:t>
      </w:r>
      <w:r w:rsidRPr="002D68F9">
        <w:rPr>
          <w:rFonts w:ascii="Times New Roman" w:eastAsia="宋体" w:hAnsi="宋体"/>
        </w:rPr>
        <w:t>下列有关生物学实验的叙述</w:t>
      </w:r>
      <w:r w:rsidRPr="002D68F9">
        <w:rPr>
          <w:rFonts w:ascii="Times New Roman" w:eastAsia="宋体" w:hAnsi="宋体"/>
        </w:rPr>
        <w:t>,</w:t>
      </w:r>
      <w:r w:rsidRPr="002D68F9">
        <w:rPr>
          <w:rFonts w:ascii="Times New Roman" w:eastAsia="宋体" w:hAnsi="宋体"/>
        </w:rPr>
        <w:t>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用苹果制作果醋时</w:t>
      </w:r>
      <w:r w:rsidRPr="002D68F9">
        <w:rPr>
          <w:rFonts w:ascii="Times New Roman" w:eastAsia="宋体" w:hAnsi="宋体"/>
        </w:rPr>
        <w:t>,</w:t>
      </w:r>
      <w:r w:rsidRPr="002D68F9">
        <w:rPr>
          <w:rFonts w:ascii="Times New Roman" w:eastAsia="宋体" w:hAnsi="宋体"/>
        </w:rPr>
        <w:t>先通入空气再密封发酵可提高果醋中醋酸的含量</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在紫色洋葱鳞片叶外表皮的不同部位观察到的质壁分离程度可能不同</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用显微镜观察洋葱根尖装片时</w:t>
      </w:r>
      <w:r w:rsidRPr="002D68F9">
        <w:rPr>
          <w:rFonts w:ascii="Times New Roman" w:eastAsia="宋体" w:hAnsi="宋体"/>
        </w:rPr>
        <w:t>,</w:t>
      </w:r>
      <w:r w:rsidRPr="002D68F9">
        <w:rPr>
          <w:rFonts w:ascii="Times New Roman" w:eastAsia="宋体" w:hAnsi="宋体"/>
        </w:rPr>
        <w:t>需保持细胞活性以观察有丝分裂过程</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新制斐林试剂是含有</w:t>
      </w:r>
      <w:r w:rsidRPr="002D68F9">
        <w:rPr>
          <w:rFonts w:ascii="Times New Roman" w:eastAsia="宋体" w:hAnsi="宋体"/>
        </w:rPr>
        <w:t>Cu</w:t>
      </w:r>
      <w:r w:rsidRPr="002D68F9">
        <w:rPr>
          <w:rFonts w:ascii="Times New Roman" w:eastAsia="宋体" w:hAnsi="宋体"/>
          <w:vertAlign w:val="superscript"/>
        </w:rPr>
        <w:t>2+</w:t>
      </w:r>
      <w:r w:rsidRPr="002D68F9">
        <w:rPr>
          <w:rFonts w:ascii="Times New Roman" w:eastAsia="宋体" w:hAnsi="宋体"/>
        </w:rPr>
        <w:t>的碱性溶液</w:t>
      </w:r>
      <w:r w:rsidRPr="002D68F9">
        <w:rPr>
          <w:rFonts w:ascii="Times New Roman" w:eastAsia="宋体" w:hAnsi="宋体"/>
        </w:rPr>
        <w:t>,</w:t>
      </w:r>
      <w:r w:rsidRPr="002D68F9">
        <w:rPr>
          <w:rFonts w:ascii="Times New Roman" w:eastAsia="宋体" w:hAnsi="宋体"/>
        </w:rPr>
        <w:t>可将葡萄糖还原生成砖红色沉淀</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山东菏泽一模</w:t>
      </w:r>
      <w:r w:rsidRPr="002D68F9">
        <w:rPr>
          <w:rFonts w:ascii="Times New Roman" w:eastAsia="宋体" w:hAnsi="宋体"/>
        </w:rPr>
        <w:t>)</w:t>
      </w:r>
      <w:r w:rsidRPr="002D68F9">
        <w:rPr>
          <w:rFonts w:ascii="Times New Roman" w:eastAsia="宋体" w:hAnsi="宋体"/>
        </w:rPr>
        <w:t>下列与实验有关的叙述</w:t>
      </w:r>
      <w:r w:rsidRPr="002D68F9">
        <w:rPr>
          <w:rFonts w:ascii="Times New Roman" w:eastAsia="宋体" w:hAnsi="宋体"/>
        </w:rPr>
        <w:t>,</w:t>
      </w:r>
      <w:r w:rsidRPr="002D68F9">
        <w:rPr>
          <w:rFonts w:ascii="Times New Roman" w:eastAsia="宋体" w:hAnsi="宋体"/>
        </w:rPr>
        <w:t>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T2</w:t>
      </w:r>
      <w:r w:rsidRPr="002D68F9">
        <w:rPr>
          <w:rFonts w:ascii="Times New Roman" w:eastAsia="宋体" w:hAnsi="宋体"/>
        </w:rPr>
        <w:t>噬菌体侵染肺炎链球菌的实验证明了</w:t>
      </w:r>
      <w:r w:rsidRPr="002D68F9">
        <w:rPr>
          <w:rFonts w:ascii="Times New Roman" w:eastAsia="宋体" w:hAnsi="宋体"/>
        </w:rPr>
        <w:t>DNA</w:t>
      </w:r>
      <w:r w:rsidRPr="002D68F9">
        <w:rPr>
          <w:rFonts w:ascii="Times New Roman" w:eastAsia="宋体" w:hAnsi="宋体"/>
        </w:rPr>
        <w:t>是遗传物质</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在过氧化氢溶液充足的情况下</w:t>
      </w:r>
      <w:r w:rsidRPr="002D68F9">
        <w:rPr>
          <w:rFonts w:ascii="Times New Roman" w:eastAsia="宋体" w:hAnsi="宋体"/>
        </w:rPr>
        <w:t>,</w:t>
      </w:r>
      <w:r w:rsidRPr="002D68F9">
        <w:rPr>
          <w:rFonts w:ascii="Times New Roman" w:eastAsia="宋体" w:hAnsi="宋体"/>
        </w:rPr>
        <w:t>若提高过氧化氢酶的浓度</w:t>
      </w:r>
      <w:r w:rsidRPr="002D68F9">
        <w:rPr>
          <w:rFonts w:ascii="Times New Roman" w:eastAsia="宋体" w:hAnsi="宋体"/>
        </w:rPr>
        <w:t>,</w:t>
      </w:r>
      <w:r w:rsidRPr="002D68F9">
        <w:rPr>
          <w:rFonts w:ascii="Times New Roman" w:eastAsia="宋体" w:hAnsi="宋体"/>
        </w:rPr>
        <w:t>则酶的活性更高</w:t>
      </w:r>
      <w:r w:rsidRPr="002D68F9">
        <w:rPr>
          <w:rFonts w:ascii="Times New Roman" w:eastAsia="宋体" w:hAnsi="宋体"/>
        </w:rPr>
        <w:t>,</w:t>
      </w:r>
      <w:r w:rsidRPr="002D68F9">
        <w:rPr>
          <w:rFonts w:ascii="Times New Roman" w:eastAsia="宋体" w:hAnsi="宋体"/>
        </w:rPr>
        <w:t>反应更快</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用紫色洋葱鳞片叶外表皮细胞进行质壁分离实验时</w:t>
      </w:r>
      <w:r w:rsidRPr="002D68F9">
        <w:rPr>
          <w:rFonts w:ascii="Times New Roman" w:eastAsia="宋体" w:hAnsi="宋体"/>
        </w:rPr>
        <w:t>,</w:t>
      </w:r>
      <w:r w:rsidRPr="002D68F9">
        <w:rPr>
          <w:rFonts w:ascii="Times New Roman" w:eastAsia="宋体" w:hAnsi="宋体"/>
        </w:rPr>
        <w:t>液泡体积逐渐变小</w:t>
      </w:r>
      <w:r w:rsidRPr="002D68F9">
        <w:rPr>
          <w:rFonts w:ascii="Times New Roman" w:eastAsia="宋体" w:hAnsi="宋体"/>
        </w:rPr>
        <w:t>,</w:t>
      </w:r>
      <w:r w:rsidRPr="002D68F9">
        <w:rPr>
          <w:rFonts w:ascii="Times New Roman" w:eastAsia="宋体" w:hAnsi="宋体"/>
        </w:rPr>
        <w:t>紫色逐渐加深</w:t>
      </w:r>
      <w:r w:rsidRPr="002D68F9">
        <w:rPr>
          <w:rFonts w:ascii="Times New Roman" w:eastAsia="宋体" w:hAnsi="宋体"/>
        </w:rPr>
        <w:t>,</w:t>
      </w:r>
      <w:r w:rsidRPr="002D68F9">
        <w:rPr>
          <w:rFonts w:ascii="Times New Roman" w:eastAsia="宋体" w:hAnsi="宋体"/>
        </w:rPr>
        <w:t>细胞吸水能力逐渐增强</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在观察植物根尖分生区组织细胞的有丝分裂实验中</w:t>
      </w:r>
      <w:r w:rsidRPr="002D68F9">
        <w:rPr>
          <w:rFonts w:ascii="Times New Roman" w:eastAsia="宋体" w:hAnsi="宋体"/>
        </w:rPr>
        <w:t>,</w:t>
      </w:r>
      <w:r w:rsidRPr="002D68F9">
        <w:rPr>
          <w:rFonts w:ascii="Times New Roman" w:eastAsia="宋体" w:hAnsi="宋体"/>
        </w:rPr>
        <w:t>可观察到姐妹染色单体彼此分离</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山东临沂一模</w:t>
      </w:r>
      <w:r w:rsidRPr="002D68F9">
        <w:rPr>
          <w:rFonts w:ascii="Times New Roman" w:eastAsia="宋体" w:hAnsi="宋体"/>
        </w:rPr>
        <w:t>)</w:t>
      </w:r>
      <w:r w:rsidRPr="002D68F9">
        <w:rPr>
          <w:rFonts w:ascii="Times New Roman" w:eastAsia="宋体" w:hAnsi="宋体"/>
        </w:rPr>
        <w:t>下列关于生物学实验中研究方法的叙述</w:t>
      </w:r>
      <w:r w:rsidRPr="002D68F9">
        <w:rPr>
          <w:rFonts w:ascii="Times New Roman" w:eastAsia="宋体" w:hAnsi="宋体"/>
        </w:rPr>
        <w:t>,</w:t>
      </w:r>
      <w:r w:rsidRPr="002D68F9">
        <w:rPr>
          <w:rFonts w:ascii="Times New Roman" w:eastAsia="宋体" w:hAnsi="宋体"/>
        </w:rPr>
        <w:t>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运用同位素标记技术和差速离心法证明</w:t>
      </w:r>
      <w:r w:rsidRPr="002D68F9">
        <w:rPr>
          <w:rFonts w:ascii="Times New Roman" w:eastAsia="宋体" w:hAnsi="宋体"/>
        </w:rPr>
        <w:t>DNA</w:t>
      </w:r>
      <w:r w:rsidRPr="002D68F9">
        <w:rPr>
          <w:rFonts w:ascii="Times New Roman" w:eastAsia="宋体" w:hAnsi="宋体"/>
        </w:rPr>
        <w:t>的半保留复制</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运用类比推理和假说</w:t>
      </w:r>
      <w:r w:rsidRPr="002D68F9">
        <w:rPr>
          <w:rFonts w:ascii="Times New Roman" w:eastAsia="宋体" w:hAnsi="Times New Roman" w:cs="Times New Roman"/>
        </w:rPr>
        <w:t>—</w:t>
      </w:r>
      <w:r w:rsidRPr="002D68F9">
        <w:rPr>
          <w:rFonts w:ascii="Times New Roman" w:eastAsia="宋体" w:hAnsi="宋体"/>
        </w:rPr>
        <w:t>演绎法证明基因在染色体上</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运用模型构建的方法研究酵母菌种群的数量变化</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运用分子杂交和荧光标记法确定基因在染色体上的位置</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山东德州一模</w:t>
      </w:r>
      <w:r w:rsidRPr="002D68F9">
        <w:rPr>
          <w:rFonts w:ascii="Times New Roman" w:eastAsia="宋体" w:hAnsi="宋体"/>
        </w:rPr>
        <w:t>)</w:t>
      </w:r>
      <w:r w:rsidRPr="002D68F9">
        <w:rPr>
          <w:rFonts w:ascii="Times New Roman" w:eastAsia="宋体" w:hAnsi="宋体"/>
        </w:rPr>
        <w:t>酒精是生物学实验中常用的试剂</w:t>
      </w:r>
      <w:r w:rsidRPr="002D68F9">
        <w:rPr>
          <w:rFonts w:ascii="Times New Roman" w:eastAsia="宋体" w:hAnsi="宋体"/>
        </w:rPr>
        <w:t>,</w:t>
      </w:r>
      <w:r w:rsidRPr="002D68F9">
        <w:rPr>
          <w:rFonts w:ascii="Times New Roman" w:eastAsia="宋体" w:hAnsi="宋体"/>
        </w:rPr>
        <w:t>不同浓度的酒精有不同用途。下列说法错误的是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探究菠菜绿叶中色素的种类时</w:t>
      </w:r>
      <w:r w:rsidRPr="002D68F9">
        <w:rPr>
          <w:rFonts w:ascii="Times New Roman" w:eastAsia="宋体" w:hAnsi="宋体"/>
        </w:rPr>
        <w:t>,</w:t>
      </w:r>
      <w:r w:rsidRPr="002D68F9">
        <w:rPr>
          <w:rFonts w:ascii="Times New Roman" w:eastAsia="宋体" w:hAnsi="宋体"/>
        </w:rPr>
        <w:t>可用无水乙醇提取色素</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用低温诱导的根尖制作装片时</w:t>
      </w:r>
      <w:r w:rsidRPr="002D68F9">
        <w:rPr>
          <w:rFonts w:ascii="Times New Roman" w:eastAsia="宋体" w:hAnsi="宋体"/>
        </w:rPr>
        <w:t>,</w:t>
      </w:r>
      <w:r w:rsidRPr="002D68F9">
        <w:rPr>
          <w:rFonts w:ascii="Times New Roman" w:eastAsia="宋体" w:hAnsi="宋体"/>
        </w:rPr>
        <w:t>需要用体积分数为</w:t>
      </w:r>
      <w:r w:rsidRPr="002D68F9">
        <w:rPr>
          <w:rFonts w:ascii="Times New Roman" w:eastAsia="宋体" w:hAnsi="宋体"/>
        </w:rPr>
        <w:t>95%</w:t>
      </w:r>
      <w:r w:rsidRPr="002D68F9">
        <w:rPr>
          <w:rFonts w:ascii="Times New Roman" w:eastAsia="宋体" w:hAnsi="宋体"/>
        </w:rPr>
        <w:t>的酒精洗去固定液</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微生物纯培养时</w:t>
      </w:r>
      <w:r w:rsidRPr="002D68F9">
        <w:rPr>
          <w:rFonts w:ascii="Times New Roman" w:eastAsia="宋体" w:hAnsi="宋体"/>
        </w:rPr>
        <w:t>,</w:t>
      </w:r>
      <w:r w:rsidRPr="002D68F9">
        <w:rPr>
          <w:rFonts w:ascii="Times New Roman" w:eastAsia="宋体" w:hAnsi="宋体"/>
        </w:rPr>
        <w:t>可用体积分数为</w:t>
      </w:r>
      <w:r w:rsidRPr="002D68F9">
        <w:rPr>
          <w:rFonts w:ascii="Times New Roman" w:eastAsia="宋体" w:hAnsi="宋体"/>
        </w:rPr>
        <w:t>70%</w:t>
      </w:r>
      <w:r w:rsidRPr="002D68F9">
        <w:rPr>
          <w:rFonts w:ascii="Times New Roman" w:eastAsia="宋体" w:hAnsi="宋体"/>
        </w:rPr>
        <w:t>的酒精溶液对培养器皿和接种用具灭菌</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DNA</w:t>
      </w:r>
      <w:r w:rsidRPr="002D68F9">
        <w:rPr>
          <w:rFonts w:ascii="Times New Roman" w:eastAsia="宋体" w:hAnsi="宋体"/>
        </w:rPr>
        <w:t>粗提取过程中</w:t>
      </w:r>
      <w:r w:rsidRPr="002D68F9">
        <w:rPr>
          <w:rFonts w:ascii="Times New Roman" w:eastAsia="宋体" w:hAnsi="宋体"/>
        </w:rPr>
        <w:t>,</w:t>
      </w:r>
      <w:r w:rsidRPr="002D68F9">
        <w:rPr>
          <w:rFonts w:ascii="Times New Roman" w:eastAsia="宋体" w:hAnsi="宋体"/>
        </w:rPr>
        <w:t>冷却的体积分数为</w:t>
      </w:r>
      <w:r w:rsidRPr="002D68F9">
        <w:rPr>
          <w:rFonts w:ascii="Times New Roman" w:eastAsia="宋体" w:hAnsi="宋体"/>
        </w:rPr>
        <w:t>95%</w:t>
      </w:r>
      <w:r w:rsidRPr="002D68F9">
        <w:rPr>
          <w:rFonts w:ascii="Times New Roman" w:eastAsia="宋体" w:hAnsi="宋体"/>
        </w:rPr>
        <w:t>的酒精溶液可用于凝集滤液中的</w:t>
      </w:r>
      <w:r w:rsidRPr="002D68F9">
        <w:rPr>
          <w:rFonts w:ascii="Times New Roman" w:eastAsia="宋体" w:hAnsi="宋体"/>
        </w:rPr>
        <w:t>DNA</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八省联考重庆卷</w:t>
      </w:r>
      <w:r w:rsidRPr="002D68F9">
        <w:rPr>
          <w:rFonts w:ascii="Times New Roman" w:eastAsia="宋体" w:hAnsi="宋体"/>
        </w:rPr>
        <w:t>)</w:t>
      </w:r>
      <w:r w:rsidRPr="002D68F9">
        <w:rPr>
          <w:rFonts w:ascii="Times New Roman" w:eastAsia="宋体" w:hAnsi="宋体"/>
        </w:rPr>
        <w:t>某兴趣小组用相同生理状态的洋葱表皮进行</w:t>
      </w:r>
      <w:r w:rsidRPr="002D68F9">
        <w:rPr>
          <w:rFonts w:ascii="Times New Roman" w:eastAsia="宋体" w:hAnsi="Times New Roman" w:cs="Times New Roman"/>
        </w:rPr>
        <w:t>“</w:t>
      </w:r>
      <w:r w:rsidRPr="002D68F9">
        <w:rPr>
          <w:rFonts w:ascii="Times New Roman" w:eastAsia="宋体" w:hAnsi="宋体"/>
        </w:rPr>
        <w:t>植物细胞的吸水和失水</w:t>
      </w:r>
      <w:r w:rsidRPr="002D68F9">
        <w:rPr>
          <w:rFonts w:ascii="Times New Roman" w:eastAsia="宋体" w:hAnsi="Times New Roman" w:cs="Times New Roman"/>
        </w:rPr>
        <w:t>”</w:t>
      </w:r>
      <w:r w:rsidRPr="002D68F9">
        <w:rPr>
          <w:rFonts w:ascii="Times New Roman" w:eastAsia="宋体" w:hAnsi="宋体"/>
        </w:rPr>
        <w:t>实验</w:t>
      </w:r>
      <w:r w:rsidRPr="002D68F9">
        <w:rPr>
          <w:rFonts w:ascii="Times New Roman" w:eastAsia="宋体" w:hAnsi="宋体"/>
        </w:rPr>
        <w:t>,</w:t>
      </w:r>
      <w:r w:rsidRPr="002D68F9">
        <w:rPr>
          <w:rFonts w:ascii="Times New Roman" w:eastAsia="宋体" w:hAnsi="宋体"/>
        </w:rPr>
        <w:t>记录数据见下表。</w:t>
      </w:r>
    </w:p>
    <w:p w:rsidR="00A02723" w:rsidRPr="002D68F9" w:rsidRDefault="00A02723" w:rsidP="00A02723">
      <w:pPr>
        <w:tabs>
          <w:tab w:val="left" w:pos="1871"/>
          <w:tab w:val="left" w:pos="3407"/>
          <w:tab w:val="left" w:pos="4949"/>
          <w:tab w:val="left" w:pos="6599"/>
        </w:tabs>
      </w:pPr>
    </w:p>
    <w:tbl>
      <w:tblPr>
        <w:tblW w:w="303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5"/>
        <w:gridCol w:w="995"/>
        <w:gridCol w:w="995"/>
        <w:gridCol w:w="995"/>
        <w:gridCol w:w="995"/>
        <w:gridCol w:w="1020"/>
      </w:tblGrid>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分组</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宋体" w:eastAsia="宋体" w:hAnsi="宋体" w:cs="宋体" w:hint="eastAsia"/>
                <w:sz w:val="18"/>
              </w:rPr>
              <w:t>①</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宋体" w:eastAsia="宋体" w:hAnsi="宋体" w:cs="宋体" w:hint="eastAsia"/>
                <w:sz w:val="18"/>
              </w:rPr>
              <w:t>②</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宋体" w:eastAsia="宋体" w:hAnsi="宋体" w:cs="宋体" w:hint="eastAsia"/>
                <w:sz w:val="18"/>
              </w:rPr>
              <w:t>③</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宋体" w:eastAsia="宋体" w:hAnsi="宋体" w:cs="宋体" w:hint="eastAsia"/>
                <w:sz w:val="18"/>
              </w:rPr>
              <w:t>④</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宋体" w:eastAsia="宋体" w:hAnsi="宋体" w:cs="宋体" w:hint="eastAsia"/>
                <w:sz w:val="18"/>
              </w:rPr>
              <w:t>⑤</w:t>
            </w:r>
          </w:p>
        </w:tc>
      </w:tr>
      <w:tr w:rsidR="00A02723" w:rsidRPr="002D68F9" w:rsidTr="00C25295">
        <w:trPr>
          <w:jc w:val="center"/>
        </w:trPr>
        <w:tc>
          <w:tcPr>
            <w:tcW w:w="0" w:type="auto"/>
            <w:vMerge w:val="restart"/>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步骤</w:t>
            </w:r>
            <w:r w:rsidRPr="002D68F9">
              <w:rPr>
                <w:rFonts w:ascii="Times New Roman" w:eastAsia="宋体" w:hAnsi="Times New Roman"/>
                <w:b/>
                <w:sz w:val="18"/>
              </w:rPr>
              <w:t>1</w:t>
            </w:r>
          </w:p>
        </w:tc>
        <w:tc>
          <w:tcPr>
            <w:tcW w:w="0" w:type="auto"/>
            <w:gridSpan w:val="5"/>
            <w:shd w:val="clear" w:color="auto" w:fill="auto"/>
            <w:tcMar>
              <w:left w:w="105" w:type="dxa"/>
              <w:right w:w="105"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从盖玻片一侧滴入蔗糖溶液</w:t>
            </w:r>
            <w:r w:rsidRPr="002D68F9">
              <w:rPr>
                <w:rFonts w:ascii="Times New Roman" w:eastAsia="宋体" w:hAnsi="宋体"/>
                <w:sz w:val="18"/>
              </w:rPr>
              <w:t>,</w:t>
            </w:r>
            <w:r w:rsidRPr="002D68F9">
              <w:rPr>
                <w:rFonts w:ascii="Times New Roman" w:eastAsia="宋体" w:hAnsi="宋体"/>
                <w:sz w:val="18"/>
              </w:rPr>
              <w:t>另一侧用吸水纸吸引</w:t>
            </w:r>
            <w:r w:rsidRPr="002D68F9">
              <w:rPr>
                <w:rFonts w:ascii="Times New Roman" w:eastAsia="宋体" w:hAnsi="宋体"/>
                <w:sz w:val="18"/>
              </w:rPr>
              <w:t>,</w:t>
            </w:r>
            <w:r w:rsidRPr="002D68F9">
              <w:rPr>
                <w:rFonts w:ascii="Times New Roman" w:eastAsia="宋体" w:hAnsi="宋体"/>
                <w:sz w:val="18"/>
              </w:rPr>
              <w:t>蔗糖溶液浓度如下</w:t>
            </w:r>
          </w:p>
        </w:tc>
      </w:tr>
      <w:tr w:rsidR="00A02723" w:rsidRPr="002D68F9" w:rsidTr="00C25295">
        <w:trPr>
          <w:jc w:val="center"/>
        </w:trPr>
        <w:tc>
          <w:tcPr>
            <w:tcW w:w="0" w:type="auto"/>
            <w:vMerge/>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0</w:t>
            </w:r>
            <w:r w:rsidRPr="002D68F9">
              <w:rPr>
                <w:rFonts w:ascii="Times New Roman" w:eastAsia="宋体" w:hAnsi="Times New Roman" w:cs="Times New Roman"/>
                <w:sz w:val="18"/>
              </w:rPr>
              <w:t>.</w:t>
            </w:r>
            <w:r w:rsidRPr="002D68F9">
              <w:rPr>
                <w:rFonts w:ascii="Times New Roman" w:eastAsia="宋体" w:hAnsi="宋体"/>
                <w:sz w:val="18"/>
              </w:rPr>
              <w:t xml:space="preserve">1 </w:t>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g</w:t>
            </w:r>
            <w:r w:rsidRPr="002D68F9">
              <w:rPr>
                <w:rFonts w:ascii="Times New Roman" w:eastAsia="宋体" w:hAnsi="Times New Roman" w:cs="Times New Roman"/>
                <w:sz w:val="18"/>
              </w:rPr>
              <w:t>·</w:t>
            </w:r>
            <w:r w:rsidRPr="002D68F9">
              <w:rPr>
                <w:rFonts w:ascii="Times New Roman" w:eastAsia="宋体" w:hAnsi="宋体"/>
                <w:sz w:val="18"/>
              </w:rPr>
              <w:t>mL</w:t>
            </w:r>
            <w:r w:rsidRPr="002D68F9">
              <w:rPr>
                <w:rFonts w:ascii="Times New Roman" w:eastAsia="宋体" w:hAnsi="宋体"/>
                <w:sz w:val="18"/>
                <w:vertAlign w:val="superscript"/>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0</w:t>
            </w:r>
            <w:r w:rsidRPr="002D68F9">
              <w:rPr>
                <w:rFonts w:ascii="Times New Roman" w:eastAsia="宋体" w:hAnsi="Times New Roman" w:cs="Times New Roman"/>
                <w:sz w:val="18"/>
              </w:rPr>
              <w:t>.</w:t>
            </w:r>
            <w:r w:rsidRPr="002D68F9">
              <w:rPr>
                <w:rFonts w:ascii="Times New Roman" w:eastAsia="宋体" w:hAnsi="宋体"/>
                <w:sz w:val="18"/>
              </w:rPr>
              <w:t xml:space="preserve">2 </w:t>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g</w:t>
            </w:r>
            <w:r w:rsidRPr="002D68F9">
              <w:rPr>
                <w:rFonts w:ascii="Times New Roman" w:eastAsia="宋体" w:hAnsi="Times New Roman" w:cs="Times New Roman"/>
                <w:sz w:val="18"/>
              </w:rPr>
              <w:t>·</w:t>
            </w:r>
            <w:r w:rsidRPr="002D68F9">
              <w:rPr>
                <w:rFonts w:ascii="Times New Roman" w:eastAsia="宋体" w:hAnsi="宋体"/>
                <w:sz w:val="18"/>
              </w:rPr>
              <w:t>mL</w:t>
            </w:r>
            <w:r w:rsidRPr="002D68F9">
              <w:rPr>
                <w:rFonts w:ascii="Times New Roman" w:eastAsia="宋体" w:hAnsi="宋体"/>
                <w:sz w:val="18"/>
                <w:vertAlign w:val="superscript"/>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0</w:t>
            </w:r>
            <w:r w:rsidRPr="002D68F9">
              <w:rPr>
                <w:rFonts w:ascii="Times New Roman" w:eastAsia="宋体" w:hAnsi="Times New Roman" w:cs="Times New Roman"/>
                <w:sz w:val="18"/>
              </w:rPr>
              <w:t>.</w:t>
            </w:r>
            <w:r w:rsidRPr="002D68F9">
              <w:rPr>
                <w:rFonts w:ascii="Times New Roman" w:eastAsia="宋体" w:hAnsi="宋体"/>
                <w:sz w:val="18"/>
              </w:rPr>
              <w:t xml:space="preserve">3 </w:t>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g</w:t>
            </w:r>
            <w:r w:rsidRPr="002D68F9">
              <w:rPr>
                <w:rFonts w:ascii="Times New Roman" w:eastAsia="宋体" w:hAnsi="Times New Roman" w:cs="Times New Roman"/>
                <w:sz w:val="18"/>
              </w:rPr>
              <w:t>·</w:t>
            </w:r>
            <w:r w:rsidRPr="002D68F9">
              <w:rPr>
                <w:rFonts w:ascii="Times New Roman" w:eastAsia="宋体" w:hAnsi="宋体"/>
                <w:sz w:val="18"/>
              </w:rPr>
              <w:t>mL</w:t>
            </w:r>
            <w:r w:rsidRPr="002D68F9">
              <w:rPr>
                <w:rFonts w:ascii="Times New Roman" w:eastAsia="宋体" w:hAnsi="宋体"/>
                <w:sz w:val="18"/>
                <w:vertAlign w:val="superscript"/>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0</w:t>
            </w:r>
            <w:r w:rsidRPr="002D68F9">
              <w:rPr>
                <w:rFonts w:ascii="Times New Roman" w:eastAsia="宋体" w:hAnsi="Times New Roman" w:cs="Times New Roman"/>
                <w:sz w:val="18"/>
              </w:rPr>
              <w:t>.</w:t>
            </w:r>
            <w:r w:rsidRPr="002D68F9">
              <w:rPr>
                <w:rFonts w:ascii="Times New Roman" w:eastAsia="宋体" w:hAnsi="宋体"/>
                <w:sz w:val="18"/>
              </w:rPr>
              <w:t xml:space="preserve">4 </w:t>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g</w:t>
            </w:r>
            <w:r w:rsidRPr="002D68F9">
              <w:rPr>
                <w:rFonts w:ascii="Times New Roman" w:eastAsia="宋体" w:hAnsi="Times New Roman" w:cs="Times New Roman"/>
                <w:sz w:val="18"/>
              </w:rPr>
              <w:t>·</w:t>
            </w:r>
            <w:r w:rsidRPr="002D68F9">
              <w:rPr>
                <w:rFonts w:ascii="Times New Roman" w:eastAsia="宋体" w:hAnsi="宋体"/>
                <w:sz w:val="18"/>
              </w:rPr>
              <w:t>mL</w:t>
            </w:r>
            <w:r w:rsidRPr="002D68F9">
              <w:rPr>
                <w:rFonts w:ascii="Times New Roman" w:eastAsia="宋体" w:hAnsi="宋体"/>
                <w:sz w:val="18"/>
                <w:vertAlign w:val="superscript"/>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0</w:t>
            </w:r>
            <w:r w:rsidRPr="002D68F9">
              <w:rPr>
                <w:rFonts w:ascii="Times New Roman" w:eastAsia="宋体" w:hAnsi="Times New Roman" w:cs="Times New Roman"/>
                <w:sz w:val="18"/>
              </w:rPr>
              <w:t>.</w:t>
            </w:r>
            <w:r w:rsidRPr="002D68F9">
              <w:rPr>
                <w:rFonts w:ascii="Times New Roman" w:eastAsia="宋体" w:hAnsi="宋体"/>
                <w:sz w:val="18"/>
              </w:rPr>
              <w:t xml:space="preserve">5 </w:t>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g</w:t>
            </w:r>
            <w:r w:rsidRPr="002D68F9">
              <w:rPr>
                <w:rFonts w:ascii="Times New Roman" w:eastAsia="宋体" w:hAnsi="Times New Roman" w:cs="Times New Roman"/>
                <w:sz w:val="18"/>
              </w:rPr>
              <w:t>·</w:t>
            </w:r>
            <w:r w:rsidRPr="002D68F9">
              <w:rPr>
                <w:rFonts w:ascii="Times New Roman" w:eastAsia="宋体" w:hAnsi="宋体"/>
                <w:sz w:val="18"/>
              </w:rPr>
              <w:t>mL</w:t>
            </w:r>
            <w:r w:rsidRPr="002D68F9">
              <w:rPr>
                <w:rFonts w:ascii="Times New Roman" w:eastAsia="宋体" w:hAnsi="宋体"/>
                <w:sz w:val="18"/>
                <w:vertAlign w:val="superscript"/>
              </w:rPr>
              <w:t>-1</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质壁分</w:t>
            </w:r>
          </w:p>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离现象</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步骤</w:t>
            </w:r>
            <w:r w:rsidRPr="002D68F9">
              <w:rPr>
                <w:rFonts w:ascii="Times New Roman" w:eastAsia="宋体" w:hAnsi="Times New Roman"/>
                <w:b/>
                <w:sz w:val="18"/>
              </w:rPr>
              <w:t>2</w:t>
            </w:r>
          </w:p>
        </w:tc>
        <w:tc>
          <w:tcPr>
            <w:tcW w:w="0" w:type="auto"/>
            <w:gridSpan w:val="5"/>
            <w:shd w:val="clear" w:color="auto" w:fill="auto"/>
            <w:tcMar>
              <w:left w:w="105" w:type="dxa"/>
              <w:right w:w="105"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从盖玻片一侧滴入清水</w:t>
            </w:r>
            <w:r w:rsidRPr="002D68F9">
              <w:rPr>
                <w:rFonts w:ascii="Times New Roman" w:eastAsia="宋体" w:hAnsi="宋体"/>
                <w:sz w:val="18"/>
              </w:rPr>
              <w:t>,</w:t>
            </w:r>
            <w:r w:rsidRPr="002D68F9">
              <w:rPr>
                <w:rFonts w:ascii="Times New Roman" w:eastAsia="宋体" w:hAnsi="宋体"/>
                <w:sz w:val="18"/>
              </w:rPr>
              <w:t>另一侧用吸水纸吸引</w:t>
            </w:r>
            <w:r w:rsidRPr="002D68F9">
              <w:rPr>
                <w:rFonts w:ascii="Times New Roman" w:eastAsia="宋体" w:hAnsi="宋体"/>
                <w:sz w:val="18"/>
              </w:rPr>
              <w:t>,</w:t>
            </w:r>
            <w:r w:rsidRPr="002D68F9">
              <w:rPr>
                <w:rFonts w:ascii="Times New Roman" w:eastAsia="宋体" w:hAnsi="宋体"/>
                <w:sz w:val="18"/>
              </w:rPr>
              <w:t>充分清洗</w:t>
            </w:r>
            <w:r w:rsidRPr="002D68F9">
              <w:rPr>
                <w:rFonts w:ascii="Times New Roman" w:eastAsia="宋体" w:hAnsi="宋体"/>
                <w:sz w:val="18"/>
              </w:rPr>
              <w:t>3</w:t>
            </w:r>
            <w:r w:rsidRPr="002D68F9">
              <w:rPr>
                <w:rFonts w:ascii="Times New Roman" w:eastAsia="宋体" w:hAnsi="宋体"/>
                <w:sz w:val="18"/>
              </w:rPr>
              <w:t>次</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质壁分</w:t>
            </w:r>
          </w:p>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离现象</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w:t>
            </w:r>
          </w:p>
        </w:tc>
      </w:tr>
    </w:tbl>
    <w:p w:rsidR="00A02723" w:rsidRPr="002D68F9" w:rsidRDefault="00A02723" w:rsidP="00A02723">
      <w:pPr>
        <w:tabs>
          <w:tab w:val="left" w:pos="1871"/>
          <w:tab w:val="left" w:pos="3407"/>
          <w:tab w:val="left" w:pos="4949"/>
          <w:tab w:val="left" w:pos="6599"/>
        </w:tabs>
        <w:jc w:val="center"/>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lastRenderedPageBreak/>
        <w:t>注</w:t>
      </w:r>
      <w:r w:rsidRPr="002D68F9">
        <w:rPr>
          <w:rFonts w:ascii="Times New Roman" w:eastAsia="宋体" w:hAnsi="Times New Roman" w:cs="Times New Roman"/>
          <w:sz w:val="20"/>
        </w:rPr>
        <w:t>“</w:t>
      </w:r>
      <w:r w:rsidRPr="002D68F9">
        <w:rPr>
          <w:rFonts w:ascii="Times New Roman" w:eastAsia="宋体" w:hAnsi="宋体"/>
          <w:sz w:val="20"/>
        </w:rPr>
        <w:t>-</w:t>
      </w:r>
      <w:r w:rsidRPr="002D68F9">
        <w:rPr>
          <w:rFonts w:ascii="Times New Roman" w:eastAsia="宋体" w:hAnsi="Times New Roman" w:cs="Times New Roman"/>
          <w:sz w:val="20"/>
        </w:rPr>
        <w:t>”</w:t>
      </w:r>
      <w:r w:rsidRPr="002D68F9">
        <w:rPr>
          <w:rFonts w:ascii="Times New Roman" w:eastAsia="楷体" w:hAnsi="楷体"/>
          <w:sz w:val="20"/>
        </w:rPr>
        <w:t>表示没有质壁分离</w:t>
      </w:r>
      <w:r w:rsidRPr="002D68F9">
        <w:rPr>
          <w:rFonts w:ascii="Times New Roman" w:eastAsia="宋体" w:hAnsi="宋体"/>
          <w:sz w:val="20"/>
        </w:rPr>
        <w:t>,</w:t>
      </w:r>
      <w:r w:rsidRPr="002D68F9">
        <w:rPr>
          <w:rFonts w:ascii="Times New Roman" w:eastAsia="宋体" w:hAnsi="Times New Roman" w:cs="Times New Roman"/>
          <w:sz w:val="20"/>
        </w:rPr>
        <w:t>“</w:t>
      </w:r>
      <w:r w:rsidRPr="002D68F9">
        <w:rPr>
          <w:rFonts w:ascii="Times New Roman" w:eastAsia="宋体" w:hAnsi="宋体"/>
          <w:sz w:val="20"/>
        </w:rPr>
        <w:t>+</w:t>
      </w:r>
      <w:r w:rsidRPr="002D68F9">
        <w:rPr>
          <w:rFonts w:ascii="Times New Roman" w:eastAsia="宋体" w:hAnsi="Times New Roman" w:cs="Times New Roman"/>
          <w:sz w:val="20"/>
        </w:rPr>
        <w:t>”</w:t>
      </w:r>
      <w:r w:rsidRPr="002D68F9">
        <w:rPr>
          <w:rFonts w:ascii="Times New Roman" w:eastAsia="楷体" w:hAnsi="楷体"/>
          <w:sz w:val="20"/>
        </w:rPr>
        <w:t>表示质壁分离的程度。</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宋体" w:eastAsia="宋体" w:hAnsi="宋体" w:cs="宋体" w:hint="eastAsia"/>
        </w:rPr>
        <w:t>①</w:t>
      </w:r>
      <w:r w:rsidRPr="002D68F9">
        <w:rPr>
          <w:rFonts w:ascii="Times New Roman" w:eastAsia="宋体" w:hAnsi="宋体"/>
        </w:rPr>
        <w:t>中</w:t>
      </w:r>
      <w:r w:rsidRPr="002D68F9">
        <w:rPr>
          <w:rFonts w:ascii="Times New Roman" w:eastAsia="宋体" w:hAnsi="宋体"/>
        </w:rPr>
        <w:t>,</w:t>
      </w:r>
      <w:r w:rsidRPr="002D68F9">
        <w:rPr>
          <w:rFonts w:ascii="Times New Roman" w:eastAsia="宋体" w:hAnsi="宋体"/>
        </w:rPr>
        <w:t>蔗糖溶液浓度</w:t>
      </w:r>
      <w:r w:rsidRPr="002D68F9">
        <w:rPr>
          <w:rFonts w:ascii="Times New Roman" w:eastAsia="宋体" w:hAnsi="宋体"/>
        </w:rPr>
        <w:t>&gt;</w:t>
      </w:r>
      <w:r w:rsidRPr="002D68F9">
        <w:rPr>
          <w:rFonts w:ascii="Times New Roman" w:eastAsia="宋体" w:hAnsi="宋体"/>
        </w:rPr>
        <w:t>细胞液浓度</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据表推测</w:t>
      </w:r>
      <w:r w:rsidRPr="002D68F9">
        <w:rPr>
          <w:rFonts w:ascii="Times New Roman" w:eastAsia="宋体" w:hAnsi="宋体"/>
        </w:rPr>
        <w:t>,</w:t>
      </w:r>
      <w:r w:rsidRPr="002D68F9">
        <w:rPr>
          <w:rFonts w:ascii="Times New Roman" w:eastAsia="宋体" w:hAnsi="宋体"/>
        </w:rPr>
        <w:t>细胞液浓度范围在</w:t>
      </w:r>
      <w:r w:rsidRPr="002D68F9">
        <w:rPr>
          <w:rFonts w:ascii="Times New Roman" w:eastAsia="宋体" w:hAnsi="宋体"/>
        </w:rPr>
        <w:t>0</w:t>
      </w:r>
      <w:r w:rsidRPr="002D68F9">
        <w:rPr>
          <w:rFonts w:ascii="Times New Roman" w:eastAsia="宋体" w:hAnsi="Times New Roman" w:cs="Times New Roman"/>
        </w:rPr>
        <w:t>.</w:t>
      </w:r>
      <w:r w:rsidRPr="002D68F9">
        <w:rPr>
          <w:rFonts w:ascii="Times New Roman" w:eastAsia="宋体" w:hAnsi="宋体"/>
        </w:rPr>
        <w:t>2~0</w:t>
      </w:r>
      <w:r w:rsidRPr="002D68F9">
        <w:rPr>
          <w:rFonts w:ascii="Times New Roman" w:eastAsia="宋体" w:hAnsi="Times New Roman" w:cs="Times New Roman"/>
        </w:rPr>
        <w:t>.</w:t>
      </w:r>
      <w:r w:rsidRPr="002D68F9">
        <w:rPr>
          <w:rFonts w:ascii="Times New Roman" w:eastAsia="宋体" w:hAnsi="宋体"/>
        </w:rPr>
        <w:t>3 g/mL</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宋体" w:eastAsia="宋体" w:hAnsi="宋体" w:cs="宋体" w:hint="eastAsia"/>
        </w:rPr>
        <w:t>⑤</w:t>
      </w:r>
      <w:r w:rsidRPr="002D68F9">
        <w:rPr>
          <w:rFonts w:ascii="Times New Roman" w:eastAsia="宋体" w:hAnsi="宋体"/>
        </w:rPr>
        <w:t>经过步骤</w:t>
      </w:r>
      <w:r w:rsidRPr="002D68F9">
        <w:rPr>
          <w:rFonts w:ascii="Times New Roman" w:eastAsia="宋体" w:hAnsi="宋体"/>
        </w:rPr>
        <w:t>2,</w:t>
      </w:r>
      <w:r w:rsidRPr="002D68F9">
        <w:rPr>
          <w:rFonts w:ascii="Times New Roman" w:eastAsia="宋体" w:hAnsi="宋体"/>
        </w:rPr>
        <w:t>细胞质壁分离可以复原</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步骤</w:t>
      </w:r>
      <w:r w:rsidRPr="002D68F9">
        <w:rPr>
          <w:rFonts w:ascii="Times New Roman" w:eastAsia="宋体" w:hAnsi="宋体"/>
        </w:rPr>
        <w:t>2</w:t>
      </w:r>
      <w:r w:rsidRPr="002D68F9">
        <w:rPr>
          <w:rFonts w:ascii="Times New Roman" w:eastAsia="宋体" w:hAnsi="宋体"/>
        </w:rPr>
        <w:t>中</w:t>
      </w:r>
      <w:r w:rsidRPr="002D68F9">
        <w:rPr>
          <w:rFonts w:ascii="宋体" w:eastAsia="宋体" w:hAnsi="宋体" w:cs="宋体" w:hint="eastAsia"/>
        </w:rPr>
        <w:t>③</w:t>
      </w:r>
      <w:r w:rsidRPr="002D68F9">
        <w:rPr>
          <w:rFonts w:ascii="Times New Roman" w:eastAsia="宋体" w:hAnsi="宋体"/>
        </w:rPr>
        <w:t>的吸水速度</w:t>
      </w:r>
      <w:r w:rsidRPr="002D68F9">
        <w:rPr>
          <w:rFonts w:ascii="Times New Roman" w:eastAsia="宋体" w:hAnsi="宋体"/>
        </w:rPr>
        <w:t>&gt;</w:t>
      </w:r>
      <w:r w:rsidRPr="002D68F9">
        <w:rPr>
          <w:rFonts w:ascii="宋体" w:eastAsia="宋体" w:hAnsi="宋体" w:cs="宋体" w:hint="eastAsia"/>
        </w:rPr>
        <w:t>②</w:t>
      </w:r>
      <w:r w:rsidRPr="002D68F9">
        <w:rPr>
          <w:rFonts w:ascii="Times New Roman" w:eastAsia="宋体" w:hAnsi="宋体"/>
        </w:rPr>
        <w:t>的吸水速度</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山东烟台一模</w:t>
      </w:r>
      <w:r w:rsidRPr="002D68F9">
        <w:rPr>
          <w:rFonts w:ascii="Times New Roman" w:eastAsia="宋体" w:hAnsi="宋体"/>
        </w:rPr>
        <w:t>)</w:t>
      </w:r>
      <w:r w:rsidRPr="002D68F9">
        <w:rPr>
          <w:rFonts w:ascii="Times New Roman" w:eastAsia="宋体" w:hAnsi="宋体"/>
        </w:rPr>
        <w:t>某小组欲探究培养液中酵母菌种群数量的变化。在试管甲中加入</w:t>
      </w:r>
      <w:r w:rsidRPr="002D68F9">
        <w:rPr>
          <w:rFonts w:ascii="Times New Roman" w:eastAsia="宋体" w:hAnsi="宋体"/>
        </w:rPr>
        <w:t>10 mL</w:t>
      </w:r>
      <w:r w:rsidRPr="002D68F9">
        <w:rPr>
          <w:rFonts w:ascii="Times New Roman" w:eastAsia="宋体" w:hAnsi="宋体"/>
        </w:rPr>
        <w:t>无菌葡萄糖溶液和</w:t>
      </w:r>
      <w:r w:rsidRPr="002D68F9">
        <w:rPr>
          <w:rFonts w:ascii="Times New Roman" w:eastAsia="宋体" w:hAnsi="宋体"/>
        </w:rPr>
        <w:t>1 mL</w:t>
      </w:r>
      <w:r w:rsidRPr="002D68F9">
        <w:rPr>
          <w:rFonts w:ascii="Times New Roman" w:eastAsia="宋体" w:hAnsi="宋体"/>
        </w:rPr>
        <w:t>酵母菌培养液</w:t>
      </w:r>
      <w:r w:rsidRPr="002D68F9">
        <w:rPr>
          <w:rFonts w:ascii="Times New Roman" w:eastAsia="宋体" w:hAnsi="宋体"/>
        </w:rPr>
        <w:t>,</w:t>
      </w:r>
      <w:r w:rsidRPr="002D68F9">
        <w:rPr>
          <w:rFonts w:ascii="Times New Roman" w:eastAsia="宋体" w:hAnsi="宋体"/>
        </w:rPr>
        <w:t>在试管乙中加入</w:t>
      </w:r>
      <w:r w:rsidRPr="002D68F9">
        <w:rPr>
          <w:rFonts w:ascii="Times New Roman" w:eastAsia="宋体" w:hAnsi="宋体"/>
        </w:rPr>
        <w:t>11 mL</w:t>
      </w:r>
      <w:r w:rsidRPr="002D68F9">
        <w:rPr>
          <w:rFonts w:ascii="Times New Roman" w:eastAsia="宋体" w:hAnsi="宋体"/>
        </w:rPr>
        <w:t>无菌葡萄糖溶液。将两支试管置于相同且适宜的条件下培养相同时间后</w:t>
      </w:r>
      <w:r w:rsidRPr="002D68F9">
        <w:rPr>
          <w:rFonts w:ascii="Times New Roman" w:eastAsia="宋体" w:hAnsi="宋体"/>
        </w:rPr>
        <w:t>,</w:t>
      </w:r>
      <w:r w:rsidRPr="002D68F9">
        <w:rPr>
          <w:rFonts w:ascii="Times New Roman" w:eastAsia="宋体" w:hAnsi="宋体"/>
        </w:rPr>
        <w:t>采用抽样检测法取样计数。下列叙述正确的是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对甲、乙两试管中酵母菌计数时</w:t>
      </w:r>
      <w:r w:rsidRPr="002D68F9">
        <w:rPr>
          <w:rFonts w:ascii="Times New Roman" w:eastAsia="宋体" w:hAnsi="宋体"/>
        </w:rPr>
        <w:t>,</w:t>
      </w:r>
      <w:r w:rsidRPr="002D68F9">
        <w:rPr>
          <w:rFonts w:ascii="Times New Roman" w:eastAsia="宋体" w:hAnsi="宋体"/>
        </w:rPr>
        <w:t>应先滴加培养液再盖盖玻片</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甲、乙两试管的不同之处只有是否加入酵母菌</w:t>
      </w:r>
      <w:r w:rsidRPr="002D68F9">
        <w:rPr>
          <w:rFonts w:ascii="Times New Roman" w:eastAsia="宋体" w:hAnsi="宋体"/>
        </w:rPr>
        <w:t>,</w:t>
      </w:r>
      <w:r w:rsidRPr="002D68F9">
        <w:rPr>
          <w:rFonts w:ascii="Times New Roman" w:eastAsia="宋体" w:hAnsi="宋体"/>
        </w:rPr>
        <w:t>遵循单一变量原则</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影响酵母菌种群数量的因素有养料、温度、</w:t>
      </w:r>
      <w:r w:rsidRPr="002D68F9">
        <w:rPr>
          <w:rFonts w:ascii="Times New Roman" w:eastAsia="宋体" w:hAnsi="宋体"/>
        </w:rPr>
        <w:t>pH</w:t>
      </w:r>
      <w:r w:rsidRPr="002D68F9">
        <w:rPr>
          <w:rFonts w:ascii="Times New Roman" w:eastAsia="宋体" w:hAnsi="宋体"/>
        </w:rPr>
        <w:t>及有害代谢废物等</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试管乙为空白对照</w:t>
      </w:r>
      <w:r w:rsidRPr="002D68F9">
        <w:rPr>
          <w:rFonts w:ascii="Times New Roman" w:eastAsia="宋体" w:hAnsi="宋体"/>
        </w:rPr>
        <w:t>,</w:t>
      </w:r>
      <w:r w:rsidRPr="002D68F9">
        <w:rPr>
          <w:rFonts w:ascii="Times New Roman" w:eastAsia="宋体" w:hAnsi="宋体"/>
        </w:rPr>
        <w:t>主要目的是排除葡萄糖溶液被杂菌污染的可能性</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山东日照一模</w:t>
      </w:r>
      <w:r w:rsidRPr="002D68F9">
        <w:rPr>
          <w:rFonts w:ascii="Times New Roman" w:eastAsia="宋体" w:hAnsi="宋体"/>
        </w:rPr>
        <w:t>)</w:t>
      </w:r>
      <w:r w:rsidRPr="002D68F9">
        <w:rPr>
          <w:rFonts w:ascii="Times New Roman" w:eastAsia="宋体" w:hAnsi="宋体"/>
        </w:rPr>
        <w:t>下表是探究温度对唾液淀粉酶活性影响实验的一些试剂及处理措施。下列分析正确的是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pPr>
    </w:p>
    <w:tbl>
      <w:tblPr>
        <w:tblW w:w="196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2"/>
        <w:gridCol w:w="459"/>
        <w:gridCol w:w="744"/>
        <w:gridCol w:w="740"/>
        <w:gridCol w:w="752"/>
        <w:gridCol w:w="573"/>
      </w:tblGrid>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试管</w:t>
            </w:r>
          </w:p>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编号</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唾液稀</w:t>
            </w:r>
          </w:p>
          <w:p w:rsidR="00A02723" w:rsidRPr="002D68F9" w:rsidRDefault="005E3EAB"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释液</m:t>
                    </m:r>
                  </m:num>
                  <m:den>
                    <m:r>
                      <m:rPr>
                        <m:sty m:val="p"/>
                      </m:rPr>
                      <w:rPr>
                        <w:rFonts w:ascii="Cambria Math" w:eastAsia="宋体" w:hAnsi="Cambria Math"/>
                        <w:sz w:val="18"/>
                      </w:rPr>
                      <m:t>mL</m:t>
                    </m:r>
                  </m:den>
                </m:f>
              </m:oMath>
            </m:oMathPara>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Times New Roman"/>
                <w:b/>
                <w:sz w:val="18"/>
              </w:rPr>
              <w:t>pH</w:t>
            </w:r>
            <w:r w:rsidRPr="002D68F9">
              <w:rPr>
                <w:rFonts w:ascii="Arial" w:eastAsia="黑体" w:hAnsi="黑体"/>
                <w:sz w:val="18"/>
              </w:rPr>
              <w:t>为</w:t>
            </w:r>
            <w:r w:rsidRPr="002D68F9">
              <w:rPr>
                <w:rFonts w:ascii="Times New Roman" w:eastAsia="宋体" w:hAnsi="Times New Roman"/>
                <w:b/>
                <w:sz w:val="18"/>
              </w:rPr>
              <w:t>6</w:t>
            </w:r>
            <w:r w:rsidRPr="002D68F9">
              <w:rPr>
                <w:rFonts w:ascii="Times New Roman" w:eastAsia="宋体" w:hAnsi="Times New Roman" w:cs="Times New Roman"/>
                <w:b/>
                <w:sz w:val="18"/>
              </w:rPr>
              <w:t>.</w:t>
            </w:r>
            <w:r w:rsidRPr="002D68F9">
              <w:rPr>
                <w:rFonts w:ascii="Times New Roman" w:eastAsia="宋体" w:hAnsi="Times New Roman"/>
                <w:b/>
                <w:sz w:val="18"/>
              </w:rPr>
              <w:t>8</w:t>
            </w:r>
          </w:p>
          <w:p w:rsidR="00A02723" w:rsidRPr="002D68F9" w:rsidRDefault="005E3EAB"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的缓冲液</m:t>
                    </m:r>
                  </m:num>
                  <m:den>
                    <m:r>
                      <m:rPr>
                        <m:sty m:val="p"/>
                      </m:rPr>
                      <w:rPr>
                        <w:rFonts w:ascii="Cambria Math" w:eastAsia="宋体" w:hAnsi="Cambria Math"/>
                        <w:sz w:val="18"/>
                      </w:rPr>
                      <m:t>mL</m:t>
                    </m:r>
                  </m:den>
                </m:f>
              </m:oMath>
            </m:oMathPara>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质量分数</w:t>
            </w:r>
          </w:p>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为</w:t>
            </w:r>
            <w:r w:rsidRPr="002D68F9">
              <w:rPr>
                <w:rFonts w:ascii="Times New Roman" w:eastAsia="宋体" w:hAnsi="Times New Roman"/>
                <w:b/>
                <w:sz w:val="18"/>
              </w:rPr>
              <w:t>1%</w:t>
            </w:r>
            <w:r w:rsidRPr="002D68F9">
              <w:rPr>
                <w:rFonts w:ascii="Arial" w:eastAsia="黑体" w:hAnsi="黑体"/>
                <w:sz w:val="18"/>
              </w:rPr>
              <w:t>的</w:t>
            </w:r>
          </w:p>
          <w:p w:rsidR="00A02723" w:rsidRPr="002D68F9" w:rsidRDefault="005E3EAB"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淀粉溶液</m:t>
                    </m:r>
                  </m:num>
                  <m:den>
                    <m:r>
                      <m:rPr>
                        <m:sty m:val="p"/>
                      </m:rPr>
                      <w:rPr>
                        <w:rFonts w:ascii="Cambria Math" w:eastAsia="宋体" w:hAnsi="Cambria Math"/>
                        <w:sz w:val="18"/>
                      </w:rPr>
                      <m:t>mL</m:t>
                    </m:r>
                  </m:den>
                </m:f>
              </m:oMath>
            </m:oMathPara>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不同温度处</w:t>
            </w:r>
          </w:p>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理</w:t>
            </w:r>
            <w:r w:rsidRPr="002D68F9">
              <w:rPr>
                <w:rFonts w:ascii="Times New Roman" w:eastAsia="宋体" w:hAnsi="宋体"/>
                <w:sz w:val="18"/>
              </w:rPr>
              <w:t>(</w:t>
            </w:r>
            <w:r w:rsidRPr="002D68F9">
              <w:rPr>
                <w:rFonts w:ascii="Times New Roman" w:eastAsia="宋体" w:hAnsi="Times New Roman"/>
                <w:b/>
                <w:sz w:val="18"/>
              </w:rPr>
              <w:t>10min</w:t>
            </w:r>
            <w:r w:rsidRPr="002D68F9">
              <w:rPr>
                <w:rFonts w:ascii="Times New Roman" w:eastAsia="宋体" w:hAnsi="宋体"/>
                <w:sz w:val="18"/>
              </w:rPr>
              <w:t>)</w:t>
            </w:r>
          </w:p>
        </w:tc>
        <w:tc>
          <w:tcPr>
            <w:tcW w:w="0" w:type="auto"/>
            <w:shd w:val="clear" w:color="auto" w:fill="auto"/>
            <w:tcMar>
              <w:left w:w="0" w:type="dxa"/>
              <w:right w:w="0" w:type="dxa"/>
            </w:tcMar>
            <w:vAlign w:val="center"/>
          </w:tcPr>
          <w:p w:rsidR="00A02723" w:rsidRPr="002D68F9" w:rsidRDefault="005E3EAB"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稀碘液</m:t>
                    </m:r>
                  </m:num>
                  <m:den>
                    <m:r>
                      <m:rPr>
                        <m:nor/>
                      </m:rPr>
                      <w:rPr>
                        <w:rFonts w:ascii="Times New Roman" w:eastAsia="宋体" w:hAnsi="宋体"/>
                        <w:sz w:val="18"/>
                      </w:rPr>
                      <m:t>滴</m:t>
                    </m:r>
                  </m:den>
                </m:f>
              </m:oMath>
            </m:oMathPara>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2</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 xml:space="preserve">37 </w:t>
            </w:r>
            <w:r w:rsidRPr="002D68F9">
              <w:rPr>
                <w:rFonts w:ascii="宋体" w:eastAsia="宋体" w:hAnsi="宋体" w:cs="宋体" w:hint="eastAsia"/>
                <w:sz w:val="18"/>
              </w:rPr>
              <w:t>℃</w:t>
            </w:r>
            <w:r w:rsidRPr="002D68F9">
              <w:rPr>
                <w:rFonts w:ascii="Times New Roman" w:eastAsia="宋体" w:hAnsi="宋体"/>
                <w:sz w:val="18"/>
              </w:rPr>
              <w:t>恒</w:t>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温水浴</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2</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2</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沸水浴</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3</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2</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 xml:space="preserve">0~4 </w:t>
            </w:r>
            <w:r w:rsidRPr="002D68F9">
              <w:rPr>
                <w:rFonts w:ascii="宋体" w:eastAsia="宋体" w:hAnsi="宋体" w:cs="宋体" w:hint="eastAsia"/>
                <w:sz w:val="18"/>
              </w:rPr>
              <w:t>℃</w:t>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冰浴</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1</w:t>
            </w:r>
          </w:p>
        </w:tc>
      </w:tr>
    </w:tbl>
    <w:p w:rsidR="00A02723" w:rsidRPr="002D68F9" w:rsidRDefault="00A02723" w:rsidP="00A02723">
      <w:pPr>
        <w:tabs>
          <w:tab w:val="left" w:pos="1871"/>
          <w:tab w:val="left" w:pos="3407"/>
          <w:tab w:val="left" w:pos="4949"/>
          <w:tab w:val="left" w:pos="6599"/>
        </w:tabs>
        <w:jc w:val="center"/>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唾液淀粉酶能够显著降低淀粉水解所需要的活化能</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1</w:t>
      </w:r>
      <w:r w:rsidRPr="002D68F9">
        <w:rPr>
          <w:rFonts w:ascii="Times New Roman" w:eastAsia="宋体" w:hAnsi="宋体"/>
        </w:rPr>
        <w:t>号试管中的淀粉在唾液淀粉酶和</w:t>
      </w:r>
      <w:r w:rsidRPr="002D68F9">
        <w:rPr>
          <w:rFonts w:ascii="Times New Roman" w:eastAsia="宋体" w:hAnsi="宋体"/>
        </w:rPr>
        <w:t>ATP</w:t>
      </w:r>
      <w:r w:rsidRPr="002D68F9">
        <w:rPr>
          <w:rFonts w:ascii="Times New Roman" w:eastAsia="宋体" w:hAnsi="宋体"/>
        </w:rPr>
        <w:t>的作用下水解为麦芽糖</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2</w:t>
      </w:r>
      <w:r w:rsidRPr="002D68F9">
        <w:rPr>
          <w:rFonts w:ascii="Times New Roman" w:eastAsia="宋体" w:hAnsi="宋体"/>
        </w:rPr>
        <w:t>号试管中的溶液滴加碘液后变蓝是因为高温破坏了唾液淀粉酶的结构</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实验的顺序是加缓冲液</w:t>
      </w:r>
      <w:r w:rsidRPr="002D68F9">
        <w:rPr>
          <w:rFonts w:ascii="Times New Roman" w:eastAsia="宋体" w:hAnsi="Times New Roman" w:cs="Times New Roman"/>
        </w:rPr>
        <w:t>→</w:t>
      </w:r>
      <w:r w:rsidRPr="002D68F9">
        <w:rPr>
          <w:rFonts w:ascii="Times New Roman" w:eastAsia="宋体" w:hAnsi="宋体"/>
        </w:rPr>
        <w:t>加淀粉</w:t>
      </w:r>
      <w:r w:rsidRPr="002D68F9">
        <w:rPr>
          <w:rFonts w:ascii="Times New Roman" w:eastAsia="宋体" w:hAnsi="Times New Roman" w:cs="Times New Roman"/>
        </w:rPr>
        <w:t>→</w:t>
      </w:r>
      <w:r w:rsidRPr="002D68F9">
        <w:rPr>
          <w:rFonts w:ascii="Times New Roman" w:eastAsia="宋体" w:hAnsi="宋体"/>
        </w:rPr>
        <w:t>加酶</w:t>
      </w:r>
      <w:r w:rsidRPr="002D68F9">
        <w:rPr>
          <w:rFonts w:ascii="Times New Roman" w:eastAsia="宋体" w:hAnsi="Times New Roman" w:cs="Times New Roman"/>
        </w:rPr>
        <w:t>→</w:t>
      </w:r>
      <w:r w:rsidRPr="002D68F9">
        <w:rPr>
          <w:rFonts w:ascii="Times New Roman" w:eastAsia="宋体" w:hAnsi="宋体"/>
        </w:rPr>
        <w:t>保温</w:t>
      </w:r>
      <w:r w:rsidRPr="002D68F9">
        <w:rPr>
          <w:rFonts w:ascii="Times New Roman" w:eastAsia="宋体" w:hAnsi="Times New Roman" w:cs="Times New Roman"/>
        </w:rPr>
        <w:t>→</w:t>
      </w:r>
      <w:r w:rsidRPr="002D68F9">
        <w:rPr>
          <w:rFonts w:ascii="Times New Roman" w:eastAsia="宋体" w:hAnsi="宋体"/>
        </w:rPr>
        <w:t>加碘液</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山东淄博一模</w:t>
      </w:r>
      <w:r w:rsidRPr="002D68F9">
        <w:rPr>
          <w:rFonts w:ascii="Times New Roman" w:eastAsia="宋体" w:hAnsi="宋体"/>
        </w:rPr>
        <w:t>)</w:t>
      </w:r>
      <w:r w:rsidRPr="002D68F9">
        <w:rPr>
          <w:rFonts w:ascii="Times New Roman" w:eastAsia="宋体" w:hAnsi="宋体"/>
        </w:rPr>
        <w:t>下列有关生命科学史上的经典实验的说法</w:t>
      </w:r>
      <w:r w:rsidRPr="002D68F9">
        <w:rPr>
          <w:rFonts w:ascii="Times New Roman" w:eastAsia="宋体" w:hAnsi="宋体"/>
        </w:rPr>
        <w:t>,</w:t>
      </w:r>
      <w:r w:rsidRPr="002D68F9">
        <w:rPr>
          <w:rFonts w:ascii="Times New Roman" w:eastAsia="宋体" w:hAnsi="宋体"/>
        </w:rPr>
        <w:t>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孟德尔在豌豆杂交实验的基础上提出了遗传因子的概念</w:t>
      </w:r>
      <w:r w:rsidRPr="002D68F9">
        <w:rPr>
          <w:rFonts w:ascii="Times New Roman" w:eastAsia="宋体" w:hAnsi="宋体"/>
        </w:rPr>
        <w:t>,</w:t>
      </w:r>
      <w:r w:rsidRPr="002D68F9">
        <w:rPr>
          <w:rFonts w:ascii="Times New Roman" w:eastAsia="宋体" w:hAnsi="宋体"/>
        </w:rPr>
        <w:t>并利用假说</w:t>
      </w:r>
      <w:r w:rsidRPr="002D68F9">
        <w:rPr>
          <w:rFonts w:ascii="Times New Roman" w:eastAsia="宋体" w:hAnsi="Times New Roman" w:cs="Times New Roman"/>
        </w:rPr>
        <w:t>—</w:t>
      </w:r>
      <w:r w:rsidRPr="002D68F9">
        <w:rPr>
          <w:rFonts w:ascii="Times New Roman" w:eastAsia="宋体" w:hAnsi="宋体"/>
        </w:rPr>
        <w:t>演绎法解释了性状分离现象</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萨顿用类比推理的方法提出了基因位于染色体上的假说</w:t>
      </w:r>
      <w:r w:rsidRPr="002D68F9">
        <w:rPr>
          <w:rFonts w:ascii="Times New Roman" w:eastAsia="宋体" w:hAnsi="宋体"/>
        </w:rPr>
        <w:t>,</w:t>
      </w:r>
      <w:r w:rsidRPr="002D68F9">
        <w:rPr>
          <w:rFonts w:ascii="Times New Roman" w:eastAsia="宋体" w:hAnsi="宋体"/>
        </w:rPr>
        <w:t>摩尔根用实验证明了基因位于染色体上</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赫尔希和蔡斯的噬菌体侵染大肠杆菌实验证明</w:t>
      </w:r>
      <w:r w:rsidRPr="002D68F9">
        <w:rPr>
          <w:rFonts w:ascii="Times New Roman" w:eastAsia="宋体" w:hAnsi="宋体"/>
        </w:rPr>
        <w:t>DNA</w:t>
      </w:r>
      <w:r w:rsidRPr="002D68F9">
        <w:rPr>
          <w:rFonts w:ascii="Times New Roman" w:eastAsia="宋体" w:hAnsi="宋体"/>
        </w:rPr>
        <w:t>是主要的遗传物质</w:t>
      </w:r>
      <w:r w:rsidRPr="002D68F9">
        <w:rPr>
          <w:rFonts w:ascii="Times New Roman" w:eastAsia="宋体" w:hAnsi="宋体"/>
        </w:rPr>
        <w:t>,</w:t>
      </w:r>
      <w:r w:rsidRPr="002D68F9">
        <w:rPr>
          <w:rFonts w:ascii="Times New Roman" w:eastAsia="宋体" w:hAnsi="宋体"/>
        </w:rPr>
        <w:t>其成功的关键是分别研究蛋白质与</w:t>
      </w:r>
      <w:r w:rsidRPr="002D68F9">
        <w:rPr>
          <w:rFonts w:ascii="Times New Roman" w:eastAsia="宋体" w:hAnsi="宋体"/>
        </w:rPr>
        <w:t>DNA</w:t>
      </w:r>
      <w:r w:rsidRPr="002D68F9">
        <w:rPr>
          <w:rFonts w:ascii="Times New Roman" w:eastAsia="宋体" w:hAnsi="宋体"/>
        </w:rPr>
        <w:t>的作用</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沃森和克里克利用</w:t>
      </w:r>
      <w:r w:rsidRPr="002D68F9">
        <w:rPr>
          <w:rFonts w:ascii="Times New Roman" w:eastAsia="宋体" w:hAnsi="宋体"/>
        </w:rPr>
        <w:t>DNA</w:t>
      </w:r>
      <w:r w:rsidRPr="002D68F9">
        <w:rPr>
          <w:rFonts w:ascii="Times New Roman" w:eastAsia="宋体" w:hAnsi="宋体"/>
        </w:rPr>
        <w:t>衍射图谱推算出</w:t>
      </w:r>
      <w:r w:rsidRPr="002D68F9">
        <w:rPr>
          <w:rFonts w:ascii="Times New Roman" w:eastAsia="宋体" w:hAnsi="宋体"/>
        </w:rPr>
        <w:t>DNA</w:t>
      </w:r>
      <w:r w:rsidRPr="002D68F9">
        <w:rPr>
          <w:rFonts w:ascii="Times New Roman" w:eastAsia="宋体" w:hAnsi="宋体"/>
        </w:rPr>
        <w:t>分子呈双螺旋结构</w:t>
      </w:r>
      <w:r w:rsidRPr="002D68F9">
        <w:rPr>
          <w:rFonts w:ascii="Times New Roman" w:eastAsia="宋体" w:hAnsi="宋体"/>
        </w:rPr>
        <w:t>,</w:t>
      </w:r>
      <w:r w:rsidRPr="002D68F9">
        <w:rPr>
          <w:rFonts w:ascii="Times New Roman" w:eastAsia="宋体" w:hAnsi="宋体"/>
        </w:rPr>
        <w:t>进而提出了</w:t>
      </w:r>
      <w:r w:rsidRPr="002D68F9">
        <w:rPr>
          <w:rFonts w:ascii="Times New Roman" w:eastAsia="宋体" w:hAnsi="宋体"/>
        </w:rPr>
        <w:t>DNA</w:t>
      </w:r>
      <w:r w:rsidRPr="002D68F9">
        <w:rPr>
          <w:rFonts w:ascii="Times New Roman" w:eastAsia="宋体" w:hAnsi="宋体"/>
        </w:rPr>
        <w:t>半保留复制的假说</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14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山东青岛一模</w:t>
      </w:r>
      <w:r w:rsidRPr="002D68F9">
        <w:rPr>
          <w:rFonts w:ascii="Times New Roman" w:eastAsia="宋体" w:hAnsi="宋体"/>
        </w:rPr>
        <w:t>)</w:t>
      </w:r>
      <w:r w:rsidRPr="002D68F9">
        <w:rPr>
          <w:rFonts w:ascii="Times New Roman" w:eastAsia="宋体" w:hAnsi="宋体"/>
        </w:rPr>
        <w:t>中枢兴奋药尼可刹米可选择性地使延髓呼吸中枢兴奋</w:t>
      </w:r>
      <w:r w:rsidRPr="002D68F9">
        <w:rPr>
          <w:rFonts w:ascii="Times New Roman" w:eastAsia="宋体" w:hAnsi="宋体"/>
        </w:rPr>
        <w:t>,</w:t>
      </w:r>
      <w:r w:rsidRPr="002D68F9">
        <w:rPr>
          <w:rFonts w:ascii="Times New Roman" w:eastAsia="宋体" w:hAnsi="宋体"/>
        </w:rPr>
        <w:t>使呼吸加深加快</w:t>
      </w:r>
      <w:r w:rsidRPr="002D68F9">
        <w:rPr>
          <w:rFonts w:ascii="Times New Roman" w:eastAsia="宋体" w:hAnsi="宋体"/>
        </w:rPr>
        <w:t>,</w:t>
      </w:r>
      <w:r w:rsidRPr="002D68F9">
        <w:rPr>
          <w:rFonts w:ascii="Times New Roman" w:eastAsia="宋体" w:hAnsi="宋体"/>
        </w:rPr>
        <w:t>也可作用于颈动脉体和主动脉体的化学感受器</w:t>
      </w:r>
      <w:r w:rsidRPr="002D68F9">
        <w:rPr>
          <w:rFonts w:ascii="Times New Roman" w:eastAsia="宋体" w:hAnsi="宋体"/>
        </w:rPr>
        <w:t>,</w:t>
      </w:r>
      <w:r w:rsidRPr="002D68F9">
        <w:rPr>
          <w:rFonts w:ascii="Times New Roman" w:eastAsia="宋体" w:hAnsi="宋体"/>
        </w:rPr>
        <w:t>反射性地使呼吸中枢兴奋。在研究尼可刹米作用的实验中</w:t>
      </w:r>
      <w:r w:rsidRPr="002D68F9">
        <w:rPr>
          <w:rFonts w:ascii="Times New Roman" w:eastAsia="宋体" w:hAnsi="宋体"/>
        </w:rPr>
        <w:t>,</w:t>
      </w:r>
      <w:r w:rsidRPr="002D68F9">
        <w:rPr>
          <w:rFonts w:ascii="Times New Roman" w:eastAsia="宋体" w:hAnsi="宋体"/>
        </w:rPr>
        <w:t>研究人员发现在大鼠延髓的呼吸中枢所在区域</w:t>
      </w:r>
      <w:r w:rsidRPr="002D68F9">
        <w:rPr>
          <w:rFonts w:ascii="Times New Roman" w:eastAsia="宋体" w:hAnsi="宋体"/>
        </w:rPr>
        <w:t>,</w:t>
      </w:r>
      <w:r w:rsidRPr="002D68F9">
        <w:rPr>
          <w:rFonts w:ascii="Times New Roman" w:eastAsia="宋体" w:hAnsi="宋体"/>
        </w:rPr>
        <w:t>施加</w:t>
      </w:r>
      <w:r w:rsidRPr="002D68F9">
        <w:rPr>
          <w:rFonts w:ascii="Times New Roman" w:eastAsia="宋体" w:hAnsi="宋体"/>
        </w:rPr>
        <w:t xml:space="preserve">1 </w:t>
      </w:r>
      <w:r w:rsidRPr="002D68F9">
        <w:rPr>
          <w:rFonts w:ascii="Times New Roman" w:eastAsia="Microsoft Yi Baiti" w:hAnsi="Times New Roman" w:cs="Times New Roman"/>
        </w:rPr>
        <w:t>μ</w:t>
      </w:r>
      <w:r w:rsidRPr="002D68F9">
        <w:rPr>
          <w:rFonts w:ascii="Times New Roman" w:eastAsia="宋体" w:hAnsi="宋体"/>
        </w:rPr>
        <w:t>L</w:t>
      </w:r>
      <w:r w:rsidRPr="002D68F9">
        <w:rPr>
          <w:rFonts w:ascii="Times New Roman" w:eastAsia="宋体" w:hAnsi="宋体"/>
        </w:rPr>
        <w:t>尼可刹米溶液</w:t>
      </w:r>
      <w:r w:rsidRPr="002D68F9">
        <w:rPr>
          <w:rFonts w:ascii="Times New Roman" w:eastAsia="宋体" w:hAnsi="宋体"/>
        </w:rPr>
        <w:t>,</w:t>
      </w:r>
      <w:r w:rsidRPr="002D68F9">
        <w:rPr>
          <w:rFonts w:ascii="Times New Roman" w:eastAsia="宋体" w:hAnsi="宋体"/>
        </w:rPr>
        <w:t>能引起大鼠呼吸频率明显增加。下列叙述错误的是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要验证尼可刹米的作用效果</w:t>
      </w:r>
      <w:r w:rsidRPr="002D68F9">
        <w:rPr>
          <w:rFonts w:ascii="Times New Roman" w:eastAsia="宋体" w:hAnsi="宋体"/>
        </w:rPr>
        <w:t>,</w:t>
      </w:r>
      <w:r w:rsidRPr="002D68F9">
        <w:rPr>
          <w:rFonts w:ascii="Times New Roman" w:eastAsia="宋体" w:hAnsi="宋体"/>
        </w:rPr>
        <w:t>还需在该区域施加</w:t>
      </w:r>
      <w:r w:rsidRPr="002D68F9">
        <w:rPr>
          <w:rFonts w:ascii="Times New Roman" w:eastAsia="宋体" w:hAnsi="宋体"/>
        </w:rPr>
        <w:t xml:space="preserve">1 </w:t>
      </w:r>
      <w:r w:rsidRPr="002D68F9">
        <w:rPr>
          <w:rFonts w:ascii="Times New Roman" w:eastAsia="Microsoft Yi Baiti" w:hAnsi="Times New Roman" w:cs="Times New Roman"/>
        </w:rPr>
        <w:t>μ</w:t>
      </w:r>
      <w:r w:rsidRPr="002D68F9">
        <w:rPr>
          <w:rFonts w:ascii="Times New Roman" w:eastAsia="宋体" w:hAnsi="宋体"/>
        </w:rPr>
        <w:t>L</w:t>
      </w:r>
      <w:r w:rsidRPr="002D68F9">
        <w:rPr>
          <w:rFonts w:ascii="Times New Roman" w:eastAsia="宋体" w:hAnsi="宋体"/>
        </w:rPr>
        <w:t>配制该溶液的溶剂</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要进一步确定该药物的作用区域</w:t>
      </w:r>
      <w:r w:rsidRPr="002D68F9">
        <w:rPr>
          <w:rFonts w:ascii="Times New Roman" w:eastAsia="宋体" w:hAnsi="宋体"/>
        </w:rPr>
        <w:t>,</w:t>
      </w:r>
      <w:r w:rsidRPr="002D68F9">
        <w:rPr>
          <w:rFonts w:ascii="Times New Roman" w:eastAsia="宋体" w:hAnsi="宋体"/>
        </w:rPr>
        <w:t>还需在其他脑区施加尼可刹米溶液</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作用于化学感受器和作用于呼吸中枢使呼吸加快的调节过程</w:t>
      </w:r>
      <w:r w:rsidRPr="002D68F9">
        <w:rPr>
          <w:rFonts w:ascii="Times New Roman" w:eastAsia="宋体" w:hAnsi="宋体"/>
        </w:rPr>
        <w:t>,</w:t>
      </w:r>
      <w:r w:rsidRPr="002D68F9">
        <w:rPr>
          <w:rFonts w:ascii="Times New Roman" w:eastAsia="宋体" w:hAnsi="宋体"/>
        </w:rPr>
        <w:t>都属于非条件反射</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作用于化学感受器使呼吸加深加快的过程</w:t>
      </w:r>
      <w:r w:rsidRPr="002D68F9">
        <w:rPr>
          <w:rFonts w:ascii="Times New Roman" w:eastAsia="宋体" w:hAnsi="宋体"/>
        </w:rPr>
        <w:t>,</w:t>
      </w:r>
      <w:r w:rsidRPr="002D68F9">
        <w:rPr>
          <w:rFonts w:ascii="Times New Roman" w:eastAsia="宋体" w:hAnsi="宋体"/>
        </w:rPr>
        <w:t>既有体液调节也有神经调节</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浙江卷</w:t>
      </w:r>
      <w:r w:rsidRPr="002D68F9">
        <w:rPr>
          <w:rFonts w:ascii="Times New Roman" w:eastAsia="宋体" w:hAnsi="宋体"/>
        </w:rPr>
        <w:t>)</w:t>
      </w:r>
      <w:r w:rsidRPr="002D68F9">
        <w:rPr>
          <w:rFonts w:ascii="Times New Roman" w:eastAsia="宋体" w:hAnsi="宋体"/>
        </w:rPr>
        <w:t>为探究酒精对动物行为的影响</w:t>
      </w:r>
      <w:r w:rsidRPr="002D68F9">
        <w:rPr>
          <w:rFonts w:ascii="Times New Roman" w:eastAsia="宋体" w:hAnsi="宋体"/>
        </w:rPr>
        <w:t>,</w:t>
      </w:r>
      <w:r w:rsidRPr="002D68F9">
        <w:rPr>
          <w:rFonts w:ascii="Times New Roman" w:eastAsia="宋体" w:hAnsi="宋体"/>
        </w:rPr>
        <w:t>某中学生物兴趣小组进行了以下系列实验。</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实验材料</w:t>
      </w:r>
      <w:r w:rsidRPr="002D68F9">
        <w:rPr>
          <w:rFonts w:ascii="Times New Roman" w:eastAsia="宋体" w:hAnsi="宋体"/>
        </w:rPr>
        <w:t>:</w:t>
      </w:r>
      <w:r w:rsidRPr="002D68F9">
        <w:rPr>
          <w:rFonts w:ascii="Times New Roman" w:eastAsia="宋体" w:hAnsi="宋体"/>
        </w:rPr>
        <w:t>蟾蜍坐骨神经</w:t>
      </w:r>
      <w:r w:rsidRPr="002D68F9">
        <w:rPr>
          <w:rFonts w:ascii="Times New Roman" w:eastAsia="宋体" w:hAnsi="Times New Roman" w:cs="Times New Roman"/>
        </w:rPr>
        <w:t>—</w:t>
      </w:r>
      <w:r w:rsidRPr="002D68F9">
        <w:rPr>
          <w:rFonts w:ascii="Times New Roman" w:eastAsia="宋体" w:hAnsi="宋体"/>
        </w:rPr>
        <w:t>腓肠肌标本</w:t>
      </w:r>
      <w:r w:rsidRPr="002D68F9">
        <w:rPr>
          <w:rFonts w:ascii="Times New Roman" w:eastAsia="宋体" w:hAnsi="宋体"/>
        </w:rPr>
        <w:t>,</w:t>
      </w:r>
      <w:r w:rsidRPr="002D68F9">
        <w:rPr>
          <w:rFonts w:ascii="Times New Roman" w:eastAsia="宋体" w:hAnsi="宋体"/>
        </w:rPr>
        <w:t>间脑蟾蜍</w:t>
      </w:r>
      <w:r w:rsidRPr="002D68F9">
        <w:rPr>
          <w:rFonts w:ascii="Times New Roman" w:eastAsia="宋体" w:hAnsi="宋体"/>
        </w:rPr>
        <w:t>,</w:t>
      </w:r>
      <w:r w:rsidRPr="002D68F9">
        <w:rPr>
          <w:rFonts w:ascii="Times New Roman" w:eastAsia="宋体" w:hAnsi="宋体"/>
        </w:rPr>
        <w:t>小滤纸片</w:t>
      </w:r>
      <w:r w:rsidRPr="002D68F9">
        <w:rPr>
          <w:rFonts w:ascii="Times New Roman" w:eastAsia="宋体" w:hAnsi="宋体"/>
        </w:rPr>
        <w:t>,</w:t>
      </w:r>
      <w:r w:rsidRPr="002D68F9">
        <w:rPr>
          <w:rFonts w:ascii="Times New Roman" w:eastAsia="宋体" w:hAnsi="宋体"/>
        </w:rPr>
        <w:t>任氏液</w:t>
      </w:r>
      <w:r w:rsidRPr="002D68F9">
        <w:rPr>
          <w:rFonts w:ascii="Times New Roman" w:eastAsia="宋体" w:hAnsi="宋体"/>
        </w:rPr>
        <w:t>,</w:t>
      </w:r>
      <w:r w:rsidRPr="002D68F9">
        <w:rPr>
          <w:rFonts w:ascii="Times New Roman" w:eastAsia="宋体" w:hAnsi="宋体"/>
        </w:rPr>
        <w:t>体积分数为</w:t>
      </w:r>
      <w:r w:rsidRPr="002D68F9">
        <w:rPr>
          <w:rFonts w:ascii="Times New Roman" w:eastAsia="宋体" w:hAnsi="宋体"/>
        </w:rPr>
        <w:t>0</w:t>
      </w:r>
      <w:r w:rsidRPr="002D68F9">
        <w:rPr>
          <w:rFonts w:ascii="Times New Roman" w:eastAsia="宋体" w:hAnsi="Times New Roman" w:cs="Times New Roman"/>
        </w:rPr>
        <w:t>.</w:t>
      </w:r>
      <w:r w:rsidRPr="002D68F9">
        <w:rPr>
          <w:rFonts w:ascii="Times New Roman" w:eastAsia="宋体" w:hAnsi="宋体"/>
        </w:rPr>
        <w:t>1%,0</w:t>
      </w:r>
      <w:r w:rsidRPr="002D68F9">
        <w:rPr>
          <w:rFonts w:ascii="Times New Roman" w:eastAsia="宋体" w:hAnsi="Times New Roman" w:cs="Times New Roman"/>
        </w:rPr>
        <w:t>.</w:t>
      </w:r>
      <w:r w:rsidRPr="002D68F9">
        <w:rPr>
          <w:rFonts w:ascii="Times New Roman" w:eastAsia="宋体" w:hAnsi="宋体"/>
        </w:rPr>
        <w:t>2%</w:t>
      </w:r>
      <w:r w:rsidRPr="002D68F9">
        <w:rPr>
          <w:rFonts w:ascii="Times New Roman" w:eastAsia="宋体" w:hAnsi="宋体"/>
        </w:rPr>
        <w:t>和</w:t>
      </w:r>
      <w:r w:rsidRPr="002D68F9">
        <w:rPr>
          <w:rFonts w:ascii="Times New Roman" w:eastAsia="宋体" w:hAnsi="宋体"/>
        </w:rPr>
        <w:t>1%</w:t>
      </w:r>
      <w:r w:rsidRPr="002D68F9">
        <w:rPr>
          <w:rFonts w:ascii="Times New Roman" w:eastAsia="宋体" w:hAnsi="宋体"/>
        </w:rPr>
        <w:t>的酒精</w:t>
      </w:r>
      <w:r w:rsidRPr="002D68F9">
        <w:rPr>
          <w:rFonts w:ascii="Times New Roman" w:eastAsia="宋体" w:hAnsi="宋体"/>
        </w:rPr>
        <w:t>,</w:t>
      </w:r>
      <w:r w:rsidRPr="002D68F9">
        <w:rPr>
          <w:rFonts w:ascii="Times New Roman" w:eastAsia="宋体" w:hAnsi="宋体"/>
        </w:rPr>
        <w:t>去甲肾上腺素</w:t>
      </w:r>
      <w:r w:rsidRPr="002D68F9">
        <w:rPr>
          <w:rFonts w:ascii="Times New Roman" w:eastAsia="宋体" w:hAnsi="宋体"/>
        </w:rPr>
        <w:t>(noradrenaline,NA),</w:t>
      </w:r>
      <w:r w:rsidRPr="002D68F9">
        <w:rPr>
          <w:rFonts w:ascii="Times New Roman" w:eastAsia="宋体" w:hAnsi="宋体"/>
        </w:rPr>
        <w:t>酚妥拉明</w:t>
      </w:r>
      <w:r w:rsidRPr="002D68F9">
        <w:rPr>
          <w:rFonts w:ascii="Times New Roman" w:eastAsia="宋体" w:hAnsi="宋体"/>
        </w:rPr>
        <w:t>(phentolamine,PT),</w:t>
      </w:r>
      <w:r w:rsidRPr="002D68F9">
        <w:rPr>
          <w:rFonts w:ascii="Times New Roman" w:eastAsia="宋体" w:hAnsi="宋体"/>
        </w:rPr>
        <w:t>体积分数为</w:t>
      </w:r>
      <w:r w:rsidRPr="002D68F9">
        <w:rPr>
          <w:rFonts w:ascii="Times New Roman" w:eastAsia="宋体" w:hAnsi="宋体"/>
        </w:rPr>
        <w:t>1%</w:t>
      </w:r>
      <w:r w:rsidRPr="002D68F9">
        <w:rPr>
          <w:rFonts w:ascii="Times New Roman" w:eastAsia="宋体" w:hAnsi="宋体"/>
        </w:rPr>
        <w:t>的硫酸溶液等。</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w:t>
      </w:r>
      <w:r w:rsidRPr="002D68F9">
        <w:rPr>
          <w:rFonts w:ascii="Times New Roman" w:eastAsia="宋体" w:hAnsi="宋体"/>
        </w:rPr>
        <w:t>要求与说明</w:t>
      </w:r>
      <w:r w:rsidRPr="002D68F9">
        <w:rPr>
          <w:rFonts w:ascii="Times New Roman" w:eastAsia="宋体" w:hAnsi="宋体"/>
        </w:rPr>
        <w:t>:</w:t>
      </w:r>
      <w:r w:rsidRPr="002D68F9">
        <w:rPr>
          <w:rFonts w:ascii="Times New Roman" w:eastAsia="宋体" w:hAnsi="宋体"/>
        </w:rPr>
        <w:t>间脑蟾蜍是指切除了大脑和部分间脑、相关机能正常的蟾蜍</w:t>
      </w:r>
      <w:r w:rsidRPr="002D68F9">
        <w:rPr>
          <w:rFonts w:ascii="Times New Roman" w:eastAsia="宋体" w:hAnsi="宋体"/>
        </w:rPr>
        <w:t>;</w:t>
      </w:r>
      <w:r w:rsidRPr="002D68F9">
        <w:rPr>
          <w:rFonts w:ascii="Times New Roman" w:eastAsia="宋体" w:hAnsi="宋体"/>
        </w:rPr>
        <w:t>任氏液为两栖类的生理盐水</w:t>
      </w:r>
      <w:r w:rsidRPr="002D68F9">
        <w:rPr>
          <w:rFonts w:ascii="Times New Roman" w:eastAsia="宋体" w:hAnsi="宋体"/>
        </w:rPr>
        <w:t>;3</w:t>
      </w:r>
      <w:r w:rsidRPr="002D68F9">
        <w:rPr>
          <w:rFonts w:ascii="Times New Roman" w:eastAsia="宋体" w:hAnsi="宋体"/>
        </w:rPr>
        <w:t>种酒精浓度分别对应人血液中轻度、中度和重度酒精中毒的浓度</w:t>
      </w:r>
      <w:r w:rsidRPr="002D68F9">
        <w:rPr>
          <w:rFonts w:ascii="Times New Roman" w:eastAsia="宋体" w:hAnsi="宋体"/>
        </w:rPr>
        <w:t>;</w:t>
      </w:r>
      <w:r w:rsidRPr="002D68F9">
        <w:rPr>
          <w:rFonts w:ascii="Times New Roman" w:eastAsia="宋体" w:hAnsi="宋体"/>
        </w:rPr>
        <w:t>酒精、</w:t>
      </w:r>
      <w:r w:rsidRPr="002D68F9">
        <w:rPr>
          <w:rFonts w:ascii="Times New Roman" w:eastAsia="宋体" w:hAnsi="宋体"/>
        </w:rPr>
        <w:t>NA</w:t>
      </w:r>
      <w:r w:rsidRPr="002D68F9">
        <w:rPr>
          <w:rFonts w:ascii="Times New Roman" w:eastAsia="宋体" w:hAnsi="宋体"/>
        </w:rPr>
        <w:t>和</w:t>
      </w:r>
      <w:r w:rsidRPr="002D68F9">
        <w:rPr>
          <w:rFonts w:ascii="Times New Roman" w:eastAsia="宋体" w:hAnsi="宋体"/>
        </w:rPr>
        <w:t>PT</w:t>
      </w:r>
      <w:r w:rsidRPr="002D68F9">
        <w:rPr>
          <w:rFonts w:ascii="Times New Roman" w:eastAsia="宋体" w:hAnsi="宋体"/>
        </w:rPr>
        <w:t>均用任氏液配制</w:t>
      </w:r>
      <w:r w:rsidRPr="002D68F9">
        <w:rPr>
          <w:rFonts w:ascii="Times New Roman" w:eastAsia="宋体" w:hAnsi="宋体"/>
        </w:rPr>
        <w:t>;NA</w:t>
      </w:r>
      <w:r w:rsidRPr="002D68F9">
        <w:rPr>
          <w:rFonts w:ascii="Times New Roman" w:eastAsia="宋体" w:hAnsi="宋体"/>
        </w:rPr>
        <w:t>是一种神经递质</w:t>
      </w:r>
      <w:r w:rsidRPr="002D68F9">
        <w:rPr>
          <w:rFonts w:ascii="Times New Roman" w:eastAsia="宋体" w:hAnsi="宋体"/>
        </w:rPr>
        <w:t>;PT</w:t>
      </w:r>
      <w:r w:rsidRPr="002D68F9">
        <w:rPr>
          <w:rFonts w:ascii="Times New Roman" w:eastAsia="宋体" w:hAnsi="宋体"/>
        </w:rPr>
        <w:t>是</w:t>
      </w:r>
      <w:r w:rsidRPr="002D68F9">
        <w:rPr>
          <w:rFonts w:ascii="Times New Roman" w:eastAsia="宋体" w:hAnsi="宋体"/>
        </w:rPr>
        <w:t>NA</w:t>
      </w:r>
      <w:r w:rsidRPr="002D68F9">
        <w:rPr>
          <w:rFonts w:ascii="Times New Roman" w:eastAsia="宋体" w:hAnsi="宋体"/>
        </w:rPr>
        <w:t>受体的抑制剂。实验条件适宜</w:t>
      </w:r>
      <w:r w:rsidRPr="002D68F9">
        <w:rPr>
          <w:rFonts w:ascii="Times New Roman" w:eastAsia="宋体" w:hAnsi="宋体"/>
        </w:rPr>
        <w:t>)</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实验过程与结果或结论见下表。请回答下列问题。</w:t>
      </w:r>
    </w:p>
    <w:p w:rsidR="00A02723" w:rsidRPr="002D68F9" w:rsidRDefault="00A02723" w:rsidP="00A02723">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8"/>
        <w:gridCol w:w="4713"/>
        <w:gridCol w:w="3881"/>
      </w:tblGrid>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分组</w:t>
            </w:r>
          </w:p>
        </w:tc>
        <w:tc>
          <w:tcPr>
            <w:tcW w:w="0" w:type="auto"/>
            <w:shd w:val="clear" w:color="auto" w:fill="auto"/>
            <w:tcMar>
              <w:left w:w="60" w:type="dxa"/>
              <w:right w:w="6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过程</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Arial" w:eastAsia="黑体" w:hAnsi="黑体"/>
                <w:sz w:val="18"/>
              </w:rPr>
              <w:t>结果或结论</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实验</w:t>
            </w:r>
            <w:r w:rsidRPr="002D68F9">
              <w:rPr>
                <w:rFonts w:ascii="Times New Roman" w:eastAsia="宋体" w:hAnsi="宋体"/>
                <w:sz w:val="18"/>
              </w:rPr>
              <w:t>1</w:t>
            </w:r>
          </w:p>
        </w:tc>
        <w:tc>
          <w:tcPr>
            <w:tcW w:w="0" w:type="auto"/>
            <w:shd w:val="clear" w:color="auto" w:fill="auto"/>
            <w:tcMar>
              <w:left w:w="60" w:type="dxa"/>
              <w:right w:w="6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宋体" w:eastAsia="宋体" w:hAnsi="宋体" w:cs="宋体" w:hint="eastAsia"/>
                <w:sz w:val="18"/>
              </w:rPr>
              <w:t>①</w:t>
            </w:r>
            <w:r w:rsidRPr="002D68F9">
              <w:rPr>
                <w:rFonts w:ascii="Times New Roman" w:eastAsia="宋体" w:hAnsi="宋体"/>
                <w:sz w:val="18"/>
              </w:rPr>
              <w:t>取蟾蜍坐骨神经</w:t>
            </w:r>
            <w:r w:rsidRPr="002D68F9">
              <w:rPr>
                <w:rFonts w:ascii="Times New Roman" w:eastAsia="宋体" w:hAnsi="Times New Roman" w:cs="Times New Roman"/>
                <w:sz w:val="18"/>
              </w:rPr>
              <w:t>—</w:t>
            </w:r>
            <w:r w:rsidRPr="002D68F9">
              <w:rPr>
                <w:rFonts w:ascii="Times New Roman" w:eastAsia="宋体" w:hAnsi="宋体"/>
                <w:sz w:val="18"/>
              </w:rPr>
              <w:t>腓肠肌标本</w:t>
            </w:r>
            <w:r w:rsidRPr="002D68F9">
              <w:rPr>
                <w:rFonts w:ascii="Times New Roman" w:eastAsia="宋体" w:hAnsi="宋体"/>
                <w:sz w:val="18"/>
              </w:rPr>
              <w:t>,</w:t>
            </w:r>
            <w:r w:rsidRPr="002D68F9">
              <w:rPr>
                <w:rFonts w:ascii="Times New Roman" w:eastAsia="宋体" w:hAnsi="宋体"/>
                <w:sz w:val="18"/>
              </w:rPr>
              <w:t>分别检测动作电位大小、动作电位传导速率和肌肉收缩张力</w:t>
            </w:r>
            <w:r w:rsidRPr="002D68F9">
              <w:rPr>
                <w:rFonts w:ascii="Times New Roman" w:eastAsia="宋体" w:hAnsi="宋体"/>
                <w:sz w:val="18"/>
              </w:rPr>
              <w:t>;</w:t>
            </w:r>
            <w:r w:rsidRPr="002D68F9">
              <w:rPr>
                <w:rFonts w:ascii="宋体" w:eastAsia="宋体" w:hAnsi="宋体" w:cs="宋体" w:hint="eastAsia"/>
                <w:sz w:val="18"/>
              </w:rPr>
              <w:t>②</w:t>
            </w:r>
            <w:r w:rsidRPr="002D68F9">
              <w:rPr>
                <w:rFonts w:ascii="Times New Roman" w:eastAsia="宋体" w:hAnsi="宋体"/>
                <w:sz w:val="18"/>
              </w:rPr>
              <w:t>用体积分数为</w:t>
            </w:r>
            <w:r w:rsidRPr="002D68F9">
              <w:rPr>
                <w:rFonts w:ascii="Times New Roman" w:eastAsia="宋体" w:hAnsi="宋体"/>
                <w:sz w:val="18"/>
              </w:rPr>
              <w:t>1%</w:t>
            </w:r>
            <w:r w:rsidRPr="002D68F9">
              <w:rPr>
                <w:rFonts w:ascii="Times New Roman" w:eastAsia="宋体" w:hAnsi="宋体"/>
                <w:sz w:val="18"/>
              </w:rPr>
              <w:t>的酒精连续滴加标本</w:t>
            </w:r>
            <w:r w:rsidRPr="002D68F9">
              <w:rPr>
                <w:rFonts w:ascii="Times New Roman" w:eastAsia="宋体" w:hAnsi="宋体"/>
                <w:sz w:val="18"/>
              </w:rPr>
              <w:t>5 min</w:t>
            </w:r>
            <w:r w:rsidRPr="002D68F9">
              <w:rPr>
                <w:rFonts w:ascii="Times New Roman" w:eastAsia="宋体" w:hAnsi="宋体"/>
                <w:sz w:val="18"/>
              </w:rPr>
              <w:t>后</w:t>
            </w:r>
            <w:r w:rsidRPr="002D68F9">
              <w:rPr>
                <w:rFonts w:ascii="Times New Roman" w:eastAsia="宋体" w:hAnsi="宋体"/>
                <w:sz w:val="18"/>
              </w:rPr>
              <w:t>,</w:t>
            </w:r>
            <w:r w:rsidRPr="002D68F9">
              <w:rPr>
                <w:rFonts w:ascii="Times New Roman" w:eastAsia="宋体" w:hAnsi="宋体"/>
                <w:sz w:val="18"/>
              </w:rPr>
              <w:t>再分别检测上述指标</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结果</w:t>
            </w:r>
            <w:r w:rsidRPr="002D68F9">
              <w:rPr>
                <w:rFonts w:ascii="Times New Roman" w:eastAsia="宋体" w:hAnsi="宋体"/>
                <w:sz w:val="18"/>
              </w:rPr>
              <w:t>:</w:t>
            </w:r>
          </w:p>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noProof/>
                <w:sz w:val="18"/>
              </w:rPr>
              <w:drawing>
                <wp:inline distT="0" distB="0" distL="0" distR="0">
                  <wp:extent cx="1176840" cy="1200240"/>
                  <wp:effectExtent l="0" t="0" r="0" b="0"/>
                  <wp:docPr id="157" name="QSZRX82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8" cstate="print"/>
                          <a:stretch>
                            <a:fillRect/>
                          </a:stretch>
                        </pic:blipFill>
                        <pic:spPr>
                          <a:xfrm>
                            <a:off x="0" y="0"/>
                            <a:ext cx="1176840" cy="1200240"/>
                          </a:xfrm>
                          <a:prstGeom prst="rect">
                            <a:avLst/>
                          </a:prstGeom>
                        </pic:spPr>
                      </pic:pic>
                    </a:graphicData>
                  </a:graphic>
                </wp:inline>
              </w:drawing>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结论</w:t>
            </w:r>
            <w:r w:rsidRPr="002D68F9">
              <w:rPr>
                <w:rFonts w:ascii="Times New Roman" w:eastAsia="宋体" w:hAnsi="宋体"/>
                <w:sz w:val="18"/>
              </w:rPr>
              <w:t>:</w:t>
            </w:r>
            <w:r w:rsidRPr="002D68F9">
              <w:rPr>
                <w:rFonts w:ascii="Times New Roman" w:eastAsia="宋体" w:hAnsi="宋体"/>
                <w:color w:val="FF0000"/>
                <w:sz w:val="18"/>
                <w:u w:val="single" w:color="000000"/>
              </w:rPr>
              <w:t xml:space="preserve">　　　　 </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实验</w:t>
            </w:r>
            <w:r w:rsidRPr="002D68F9">
              <w:rPr>
                <w:rFonts w:ascii="Times New Roman" w:eastAsia="宋体" w:hAnsi="宋体"/>
                <w:sz w:val="18"/>
              </w:rPr>
              <w:t>2</w:t>
            </w:r>
          </w:p>
        </w:tc>
        <w:tc>
          <w:tcPr>
            <w:tcW w:w="0" w:type="auto"/>
            <w:shd w:val="clear" w:color="auto" w:fill="auto"/>
            <w:tcMar>
              <w:left w:w="60" w:type="dxa"/>
              <w:right w:w="6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宋体" w:eastAsia="宋体" w:hAnsi="宋体" w:cs="宋体" w:hint="eastAsia"/>
                <w:sz w:val="18"/>
              </w:rPr>
              <w:t>①</w:t>
            </w:r>
            <w:r w:rsidRPr="002D68F9">
              <w:rPr>
                <w:rFonts w:ascii="Times New Roman" w:eastAsia="宋体" w:hAnsi="宋体"/>
                <w:sz w:val="18"/>
              </w:rPr>
              <w:t>用质量分数为</w:t>
            </w:r>
            <w:r w:rsidRPr="002D68F9">
              <w:rPr>
                <w:rFonts w:ascii="Times New Roman" w:eastAsia="宋体" w:hAnsi="宋体"/>
                <w:sz w:val="18"/>
              </w:rPr>
              <w:t>1%</w:t>
            </w:r>
            <w:r w:rsidRPr="002D68F9">
              <w:rPr>
                <w:rFonts w:ascii="Times New Roman" w:eastAsia="宋体" w:hAnsi="宋体"/>
                <w:sz w:val="18"/>
              </w:rPr>
              <w:t>的硫酸刺激间脑蟾蜍一侧后肢的中趾趾端</w:t>
            </w:r>
            <w:r w:rsidRPr="002D68F9">
              <w:rPr>
                <w:rFonts w:ascii="Times New Roman" w:eastAsia="宋体" w:hAnsi="宋体"/>
                <w:sz w:val="18"/>
              </w:rPr>
              <w:t>,</w:t>
            </w:r>
            <w:r w:rsidRPr="002D68F9">
              <w:rPr>
                <w:rFonts w:ascii="Times New Roman" w:eastAsia="宋体" w:hAnsi="宋体"/>
                <w:sz w:val="18"/>
              </w:rPr>
              <w:t>测定屈反射时长</w:t>
            </w:r>
            <w:r w:rsidRPr="002D68F9">
              <w:rPr>
                <w:rFonts w:ascii="Times New Roman" w:eastAsia="宋体" w:hAnsi="宋体"/>
                <w:sz w:val="18"/>
              </w:rPr>
              <w:t>,</w:t>
            </w:r>
            <w:r w:rsidRPr="002D68F9">
              <w:rPr>
                <w:rFonts w:ascii="Times New Roman" w:eastAsia="宋体" w:hAnsi="宋体"/>
                <w:sz w:val="18"/>
              </w:rPr>
              <w:t>然后用任氏液清洗后肢和间脑断面</w:t>
            </w:r>
            <w:r w:rsidRPr="002D68F9">
              <w:rPr>
                <w:rFonts w:ascii="Times New Roman" w:eastAsia="宋体" w:hAnsi="宋体"/>
                <w:sz w:val="18"/>
              </w:rPr>
              <w:t>;</w:t>
            </w:r>
            <w:r w:rsidRPr="002D68F9">
              <w:rPr>
                <w:rFonts w:ascii="宋体" w:eastAsia="宋体" w:hAnsi="宋体" w:cs="宋体" w:hint="eastAsia"/>
                <w:sz w:val="18"/>
              </w:rPr>
              <w:t>②</w:t>
            </w:r>
            <w:r w:rsidRPr="002D68F9">
              <w:rPr>
                <w:rFonts w:ascii="Times New Roman" w:eastAsia="宋体" w:hAnsi="宋体"/>
                <w:sz w:val="18"/>
              </w:rPr>
              <w:t>分别用含有</w:t>
            </w:r>
            <w:r w:rsidRPr="002D68F9">
              <w:rPr>
                <w:rFonts w:ascii="Times New Roman" w:eastAsia="宋体" w:hAnsi="宋体"/>
                <w:sz w:val="18"/>
              </w:rPr>
              <w:t xml:space="preserve">50 </w:t>
            </w:r>
            <w:r w:rsidRPr="002D68F9">
              <w:rPr>
                <w:rFonts w:ascii="Times New Roman" w:eastAsia="Microsoft Yi Baiti" w:hAnsi="Times New Roman" w:cs="Times New Roman"/>
                <w:sz w:val="18"/>
              </w:rPr>
              <w:t>μ</w:t>
            </w:r>
            <w:r w:rsidRPr="002D68F9">
              <w:rPr>
                <w:rFonts w:ascii="Times New Roman" w:eastAsia="宋体" w:hAnsi="宋体"/>
                <w:sz w:val="18"/>
              </w:rPr>
              <w:t>L</w:t>
            </w:r>
            <w:r w:rsidRPr="002D68F9">
              <w:rPr>
                <w:rFonts w:ascii="Times New Roman" w:eastAsia="宋体" w:hAnsi="宋体"/>
                <w:sz w:val="18"/>
              </w:rPr>
              <w:t>的任氏液、不同浓度酒精的小滤纸片处理间脑断面</w:t>
            </w:r>
            <w:r w:rsidRPr="002D68F9">
              <w:rPr>
                <w:rFonts w:ascii="Times New Roman" w:eastAsia="宋体" w:hAnsi="宋体"/>
                <w:sz w:val="18"/>
              </w:rPr>
              <w:t>,</w:t>
            </w:r>
            <w:r w:rsidRPr="002D68F9">
              <w:rPr>
                <w:rFonts w:ascii="Times New Roman" w:eastAsia="宋体" w:hAnsi="宋体"/>
                <w:sz w:val="18"/>
              </w:rPr>
              <w:t>每次处理后重复</w:t>
            </w:r>
            <w:r w:rsidRPr="002D68F9">
              <w:rPr>
                <w:rFonts w:ascii="宋体" w:eastAsia="宋体" w:hAnsi="宋体" w:cs="宋体" w:hint="eastAsia"/>
                <w:sz w:val="18"/>
              </w:rPr>
              <w:t>①</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结果的记录表格</w:t>
            </w:r>
            <w:r w:rsidRPr="002D68F9">
              <w:rPr>
                <w:rFonts w:ascii="Times New Roman" w:eastAsia="宋体" w:hAnsi="宋体"/>
                <w:sz w:val="18"/>
              </w:rPr>
              <w:t>:</w:t>
            </w:r>
            <w:r w:rsidRPr="002D68F9">
              <w:rPr>
                <w:rFonts w:ascii="Times New Roman" w:eastAsia="宋体" w:hAnsi="宋体"/>
                <w:color w:val="FF0000"/>
                <w:sz w:val="18"/>
                <w:u w:val="single" w:color="000000"/>
              </w:rPr>
              <w:t xml:space="preserve">　　　 </w:t>
            </w:r>
          </w:p>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结论</w:t>
            </w:r>
            <w:r w:rsidRPr="002D68F9">
              <w:rPr>
                <w:rFonts w:ascii="Times New Roman" w:eastAsia="宋体" w:hAnsi="宋体"/>
                <w:sz w:val="18"/>
              </w:rPr>
              <w:t>:</w:t>
            </w:r>
            <w:r w:rsidRPr="002D68F9">
              <w:rPr>
                <w:rFonts w:ascii="Times New Roman" w:eastAsia="宋体" w:hAnsi="宋体"/>
                <w:sz w:val="18"/>
              </w:rPr>
              <w:t>酒精会显著延长屈反射时长</w:t>
            </w:r>
            <w:r w:rsidRPr="002D68F9">
              <w:rPr>
                <w:rFonts w:ascii="Times New Roman" w:eastAsia="宋体" w:hAnsi="宋体"/>
                <w:sz w:val="18"/>
              </w:rPr>
              <w:t>,</w:t>
            </w:r>
            <w:r w:rsidRPr="002D68F9">
              <w:rPr>
                <w:rFonts w:ascii="Times New Roman" w:eastAsia="宋体" w:hAnsi="宋体"/>
                <w:sz w:val="18"/>
              </w:rPr>
              <w:t>其数值随酒精浓度升高而变大</w:t>
            </w:r>
          </w:p>
        </w:tc>
      </w:tr>
      <w:tr w:rsidR="00A02723" w:rsidRPr="002D68F9" w:rsidTr="00C25295">
        <w:trPr>
          <w:jc w:val="center"/>
        </w:trPr>
        <w:tc>
          <w:tcPr>
            <w:tcW w:w="0" w:type="auto"/>
            <w:gridSpan w:val="3"/>
            <w:shd w:val="clear" w:color="auto" w:fill="auto"/>
            <w:tcMar>
              <w:left w:w="105" w:type="dxa"/>
              <w:right w:w="105"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为了进一步研究酒精延长屈反射时长的机理</w:t>
            </w:r>
            <w:r w:rsidRPr="002D68F9">
              <w:rPr>
                <w:rFonts w:ascii="Times New Roman" w:eastAsia="宋体" w:hAnsi="宋体"/>
                <w:sz w:val="18"/>
              </w:rPr>
              <w:t>,</w:t>
            </w:r>
            <w:r w:rsidRPr="002D68F9">
              <w:rPr>
                <w:rFonts w:ascii="Times New Roman" w:eastAsia="宋体" w:hAnsi="宋体"/>
                <w:sz w:val="18"/>
              </w:rPr>
              <w:t>选取实验</w:t>
            </w:r>
            <w:r w:rsidRPr="002D68F9">
              <w:rPr>
                <w:rFonts w:ascii="Times New Roman" w:eastAsia="宋体" w:hAnsi="宋体"/>
                <w:sz w:val="18"/>
              </w:rPr>
              <w:t>2</w:t>
            </w:r>
            <w:r w:rsidRPr="002D68F9">
              <w:rPr>
                <w:rFonts w:ascii="Times New Roman" w:eastAsia="宋体" w:hAnsi="宋体"/>
                <w:sz w:val="18"/>
              </w:rPr>
              <w:t>中某一浓度的酒精用于实验</w:t>
            </w:r>
            <w:r w:rsidRPr="002D68F9">
              <w:rPr>
                <w:rFonts w:ascii="Times New Roman" w:eastAsia="宋体" w:hAnsi="宋体"/>
                <w:sz w:val="18"/>
              </w:rPr>
              <w:t>3</w:t>
            </w:r>
          </w:p>
        </w:tc>
      </w:tr>
      <w:tr w:rsidR="00A02723" w:rsidRPr="002D68F9" w:rsidTr="00C25295">
        <w:trPr>
          <w:jc w:val="center"/>
        </w:trPr>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实验</w:t>
            </w:r>
            <w:r w:rsidRPr="002D68F9">
              <w:rPr>
                <w:rFonts w:ascii="Times New Roman" w:eastAsia="宋体" w:hAnsi="宋体"/>
                <w:sz w:val="18"/>
              </w:rPr>
              <w:t>3</w:t>
            </w:r>
          </w:p>
        </w:tc>
        <w:tc>
          <w:tcPr>
            <w:tcW w:w="0" w:type="auto"/>
            <w:shd w:val="clear" w:color="auto" w:fill="auto"/>
            <w:tcMar>
              <w:left w:w="60" w:type="dxa"/>
              <w:right w:w="6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宋体" w:eastAsia="宋体" w:hAnsi="宋体" w:cs="宋体" w:hint="eastAsia"/>
                <w:sz w:val="18"/>
              </w:rPr>
              <w:t>①</w:t>
            </w:r>
            <w:r w:rsidRPr="002D68F9">
              <w:rPr>
                <w:rFonts w:ascii="Times New Roman" w:eastAsia="宋体" w:hAnsi="宋体"/>
                <w:sz w:val="18"/>
              </w:rPr>
              <w:t>取</w:t>
            </w:r>
            <w:r w:rsidRPr="002D68F9">
              <w:rPr>
                <w:rFonts w:ascii="Times New Roman" w:eastAsia="宋体" w:hAnsi="宋体"/>
                <w:sz w:val="18"/>
              </w:rPr>
              <w:t>5</w:t>
            </w:r>
            <w:r w:rsidRPr="002D68F9">
              <w:rPr>
                <w:rFonts w:ascii="Times New Roman" w:eastAsia="宋体" w:hAnsi="宋体"/>
                <w:sz w:val="18"/>
              </w:rPr>
              <w:t>组间脑蟾蜍</w:t>
            </w:r>
            <w:r w:rsidRPr="002D68F9">
              <w:rPr>
                <w:rFonts w:ascii="Times New Roman" w:eastAsia="宋体" w:hAnsi="宋体"/>
                <w:sz w:val="18"/>
              </w:rPr>
              <w:t>,</w:t>
            </w:r>
            <w:r w:rsidRPr="002D68F9">
              <w:rPr>
                <w:rFonts w:ascii="Times New Roman" w:eastAsia="宋体" w:hAnsi="宋体"/>
                <w:sz w:val="18"/>
              </w:rPr>
              <w:t>用任氏液、</w:t>
            </w:r>
            <w:r w:rsidRPr="002D68F9">
              <w:rPr>
                <w:rFonts w:ascii="Times New Roman" w:eastAsia="宋体" w:hAnsi="宋体"/>
                <w:sz w:val="18"/>
              </w:rPr>
              <w:t>NA</w:t>
            </w:r>
            <w:r w:rsidRPr="002D68F9">
              <w:rPr>
                <w:rFonts w:ascii="Times New Roman" w:eastAsia="宋体" w:hAnsi="宋体"/>
                <w:sz w:val="18"/>
              </w:rPr>
              <w:t>、</w:t>
            </w:r>
            <w:r w:rsidRPr="002D68F9">
              <w:rPr>
                <w:rFonts w:ascii="Times New Roman" w:eastAsia="宋体" w:hAnsi="宋体"/>
                <w:sz w:val="18"/>
              </w:rPr>
              <w:t>PT</w:t>
            </w:r>
            <w:r w:rsidRPr="002D68F9">
              <w:rPr>
                <w:rFonts w:ascii="Times New Roman" w:eastAsia="宋体" w:hAnsi="宋体"/>
                <w:sz w:val="18"/>
              </w:rPr>
              <w:t>和酒精等处理</w:t>
            </w:r>
            <w:r w:rsidRPr="002D68F9">
              <w:rPr>
                <w:rFonts w:ascii="Times New Roman" w:eastAsia="宋体" w:hAnsi="宋体"/>
                <w:sz w:val="18"/>
              </w:rPr>
              <w:t>;</w:t>
            </w:r>
            <w:r w:rsidRPr="002D68F9">
              <w:rPr>
                <w:rFonts w:ascii="宋体" w:eastAsia="宋体" w:hAnsi="宋体" w:cs="宋体" w:hint="eastAsia"/>
                <w:sz w:val="18"/>
              </w:rPr>
              <w:t>②</w:t>
            </w:r>
            <w:r w:rsidRPr="002D68F9">
              <w:rPr>
                <w:rFonts w:ascii="Times New Roman" w:eastAsia="宋体" w:hAnsi="宋体"/>
                <w:sz w:val="18"/>
              </w:rPr>
              <w:t>用质量分数为</w:t>
            </w:r>
            <w:r w:rsidRPr="002D68F9">
              <w:rPr>
                <w:rFonts w:ascii="Times New Roman" w:eastAsia="宋体" w:hAnsi="宋体"/>
                <w:sz w:val="18"/>
              </w:rPr>
              <w:t>1%</w:t>
            </w:r>
            <w:r w:rsidRPr="002D68F9">
              <w:rPr>
                <w:rFonts w:ascii="Times New Roman" w:eastAsia="宋体" w:hAnsi="宋体"/>
                <w:sz w:val="18"/>
              </w:rPr>
              <w:t>的硫酸刺激间脑蟾蜍一侧后肢的中趾趾端</w:t>
            </w:r>
            <w:r w:rsidRPr="002D68F9">
              <w:rPr>
                <w:rFonts w:ascii="Times New Roman" w:eastAsia="宋体" w:hAnsi="宋体"/>
                <w:sz w:val="18"/>
              </w:rPr>
              <w:t>,</w:t>
            </w:r>
            <w:r w:rsidRPr="002D68F9">
              <w:rPr>
                <w:rFonts w:ascii="Times New Roman" w:eastAsia="宋体" w:hAnsi="宋体"/>
                <w:sz w:val="18"/>
              </w:rPr>
              <w:t>测定屈反射时长</w:t>
            </w:r>
          </w:p>
        </w:tc>
        <w:tc>
          <w:tcPr>
            <w:tcW w:w="0" w:type="auto"/>
            <w:shd w:val="clear" w:color="auto" w:fill="auto"/>
            <w:tcMar>
              <w:left w:w="0" w:type="dxa"/>
              <w:right w:w="0" w:type="dxa"/>
            </w:tcMar>
            <w:vAlign w:val="center"/>
          </w:tcPr>
          <w:p w:rsidR="00A02723" w:rsidRPr="002D68F9" w:rsidRDefault="00A02723" w:rsidP="00C25295">
            <w:pPr>
              <w:tabs>
                <w:tab w:val="left" w:pos="1871"/>
                <w:tab w:val="left" w:pos="3407"/>
                <w:tab w:val="left" w:pos="4949"/>
                <w:tab w:val="left" w:pos="6599"/>
              </w:tabs>
              <w:rPr>
                <w:sz w:val="18"/>
              </w:rPr>
            </w:pPr>
            <w:r w:rsidRPr="002D68F9">
              <w:rPr>
                <w:rFonts w:ascii="Times New Roman" w:eastAsia="宋体" w:hAnsi="宋体"/>
                <w:sz w:val="18"/>
              </w:rPr>
              <w:t>结论</w:t>
            </w:r>
            <w:r w:rsidRPr="002D68F9">
              <w:rPr>
                <w:rFonts w:ascii="Times New Roman" w:eastAsia="宋体" w:hAnsi="宋体"/>
                <w:sz w:val="18"/>
              </w:rPr>
              <w:t>:NA</w:t>
            </w:r>
            <w:r w:rsidRPr="002D68F9">
              <w:rPr>
                <w:rFonts w:ascii="Times New Roman" w:eastAsia="宋体" w:hAnsi="宋体"/>
                <w:sz w:val="18"/>
              </w:rPr>
              <w:t>与其受体结合</w:t>
            </w:r>
            <w:r w:rsidRPr="002D68F9">
              <w:rPr>
                <w:rFonts w:ascii="Times New Roman" w:eastAsia="宋体" w:hAnsi="宋体"/>
                <w:sz w:val="18"/>
              </w:rPr>
              <w:t>,</w:t>
            </w:r>
            <w:r w:rsidRPr="002D68F9">
              <w:rPr>
                <w:rFonts w:ascii="Times New Roman" w:eastAsia="宋体" w:hAnsi="宋体"/>
                <w:sz w:val="18"/>
              </w:rPr>
              <w:t>显著延长间脑蟾蜍的屈反射时长</w:t>
            </w:r>
            <w:r w:rsidRPr="002D68F9">
              <w:rPr>
                <w:rFonts w:ascii="Times New Roman" w:eastAsia="宋体" w:hAnsi="宋体"/>
                <w:sz w:val="18"/>
              </w:rPr>
              <w:t>;</w:t>
            </w:r>
            <w:r w:rsidRPr="002D68F9">
              <w:rPr>
                <w:rFonts w:ascii="Times New Roman" w:eastAsia="宋体" w:hAnsi="宋体"/>
                <w:sz w:val="18"/>
              </w:rPr>
              <w:t>酒精通过</w:t>
            </w:r>
            <w:r w:rsidRPr="002D68F9">
              <w:rPr>
                <w:rFonts w:ascii="Times New Roman" w:eastAsia="宋体" w:hAnsi="宋体"/>
                <w:sz w:val="18"/>
              </w:rPr>
              <w:t>NA</w:t>
            </w:r>
            <w:r w:rsidRPr="002D68F9">
              <w:rPr>
                <w:rFonts w:ascii="Times New Roman" w:eastAsia="宋体" w:hAnsi="宋体"/>
                <w:sz w:val="18"/>
              </w:rPr>
              <w:t>受体参与的途径</w:t>
            </w:r>
            <w:r w:rsidRPr="002D68F9">
              <w:rPr>
                <w:rFonts w:ascii="Times New Roman" w:eastAsia="宋体" w:hAnsi="宋体"/>
                <w:sz w:val="18"/>
              </w:rPr>
              <w:t>,</w:t>
            </w:r>
            <w:r w:rsidRPr="002D68F9">
              <w:rPr>
                <w:rFonts w:ascii="Times New Roman" w:eastAsia="宋体" w:hAnsi="宋体"/>
                <w:sz w:val="18"/>
              </w:rPr>
              <w:t>显著延长间脑蟾蜍的屈反射时长</w:t>
            </w:r>
          </w:p>
        </w:tc>
      </w:tr>
    </w:tbl>
    <w:p w:rsidR="00A02723" w:rsidRPr="002D68F9" w:rsidRDefault="00A02723" w:rsidP="00A02723">
      <w:pPr>
        <w:tabs>
          <w:tab w:val="left" w:pos="1871"/>
          <w:tab w:val="left" w:pos="3407"/>
          <w:tab w:val="left" w:pos="4949"/>
          <w:tab w:val="left" w:pos="6599"/>
        </w:tabs>
        <w:jc w:val="center"/>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根据实验</w:t>
      </w:r>
      <w:r w:rsidRPr="002D68F9">
        <w:rPr>
          <w:rFonts w:ascii="Times New Roman" w:eastAsia="宋体" w:hAnsi="宋体"/>
        </w:rPr>
        <w:t>1</w:t>
      </w:r>
      <w:r w:rsidRPr="002D68F9">
        <w:rPr>
          <w:rFonts w:ascii="Times New Roman" w:eastAsia="宋体" w:hAnsi="宋体"/>
        </w:rPr>
        <w:t>结果可得出的结论是</w:t>
      </w:r>
      <w:r w:rsidRPr="002D68F9">
        <w:rPr>
          <w:rFonts w:ascii="Times New Roman" w:eastAsia="宋体" w:hAnsi="宋体"/>
          <w:color w:val="FF0000"/>
          <w:u w:val="single" w:color="000000"/>
        </w:rPr>
        <w:t> </w:t>
      </w:r>
    </w:p>
    <w:p w:rsidR="00A02723" w:rsidRPr="002D68F9" w:rsidRDefault="00A02723" w:rsidP="00A02723">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设计用于记录实验</w:t>
      </w:r>
      <w:r w:rsidRPr="002D68F9">
        <w:rPr>
          <w:rFonts w:ascii="Times New Roman" w:eastAsia="宋体" w:hAnsi="宋体"/>
        </w:rPr>
        <w:t>2</w:t>
      </w:r>
      <w:r w:rsidRPr="002D68F9">
        <w:rPr>
          <w:rFonts w:ascii="Times New Roman" w:eastAsia="宋体" w:hAnsi="宋体"/>
        </w:rPr>
        <w:t>结果的表格。</w:t>
      </w: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依据实验</w:t>
      </w:r>
      <w:r w:rsidRPr="002D68F9">
        <w:rPr>
          <w:rFonts w:ascii="Times New Roman" w:eastAsia="宋体" w:hAnsi="宋体"/>
        </w:rPr>
        <w:t>2</w:t>
      </w:r>
      <w:r w:rsidRPr="002D68F9">
        <w:rPr>
          <w:rFonts w:ascii="Times New Roman" w:eastAsia="宋体" w:hAnsi="宋体"/>
        </w:rPr>
        <w:t>、</w:t>
      </w:r>
      <w:r w:rsidRPr="002D68F9">
        <w:rPr>
          <w:rFonts w:ascii="Times New Roman" w:eastAsia="宋体" w:hAnsi="宋体"/>
        </w:rPr>
        <w:t>3</w:t>
      </w:r>
      <w:r w:rsidRPr="002D68F9">
        <w:rPr>
          <w:rFonts w:ascii="Times New Roman" w:eastAsia="宋体" w:hAnsi="宋体"/>
        </w:rPr>
        <w:t>的结论</w:t>
      </w:r>
      <w:r w:rsidRPr="002D68F9">
        <w:rPr>
          <w:rFonts w:ascii="Times New Roman" w:eastAsia="宋体" w:hAnsi="宋体"/>
        </w:rPr>
        <w:t>,</w:t>
      </w:r>
      <w:r w:rsidRPr="002D68F9">
        <w:rPr>
          <w:rFonts w:ascii="Times New Roman" w:eastAsia="宋体" w:hAnsi="宋体"/>
        </w:rPr>
        <w:t>实验</w:t>
      </w:r>
      <w:r w:rsidRPr="002D68F9">
        <w:rPr>
          <w:rFonts w:ascii="Times New Roman" w:eastAsia="宋体" w:hAnsi="宋体"/>
        </w:rPr>
        <w:t>3</w:t>
      </w:r>
      <w:r w:rsidRPr="002D68F9">
        <w:rPr>
          <w:rFonts w:ascii="Times New Roman" w:eastAsia="宋体" w:hAnsi="宋体"/>
        </w:rPr>
        <w:t>的分组如下。</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宋体"/>
        </w:rPr>
        <w:t>组</w:t>
      </w:r>
      <w:r w:rsidRPr="002D68F9">
        <w:rPr>
          <w:rFonts w:ascii="Times New Roman" w:eastAsia="宋体" w:hAnsi="宋体"/>
        </w:rPr>
        <w:t>:</w:t>
      </w:r>
      <w:r w:rsidRPr="002D68F9">
        <w:rPr>
          <w:rFonts w:ascii="Times New Roman" w:eastAsia="宋体" w:hAnsi="宋体"/>
        </w:rPr>
        <w:t>任氏液。</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宋体"/>
        </w:rPr>
        <w:t>组</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 </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宋体"/>
        </w:rPr>
        <w:t>组</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 </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宋体"/>
        </w:rPr>
        <w:t>组</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 </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E</w:t>
      </w:r>
      <w:r w:rsidRPr="002D68F9">
        <w:rPr>
          <w:rFonts w:ascii="Times New Roman" w:eastAsia="宋体" w:hAnsi="宋体"/>
        </w:rPr>
        <w:t>组</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 </w:t>
      </w:r>
    </w:p>
    <w:p w:rsidR="00A02723" w:rsidRPr="002D68F9" w:rsidRDefault="00A02723" w:rsidP="00A02723">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酒后驾车属于危险的驾驶行为</w:t>
      </w:r>
      <w:r w:rsidRPr="002D68F9">
        <w:rPr>
          <w:rFonts w:ascii="Times New Roman" w:eastAsia="宋体" w:hAnsi="宋体"/>
        </w:rPr>
        <w:t>,</w:t>
      </w:r>
      <w:r w:rsidRPr="002D68F9">
        <w:rPr>
          <w:rFonts w:ascii="Times New Roman" w:eastAsia="宋体" w:hAnsi="宋体"/>
        </w:rPr>
        <w:t>由本实验结果推测其可能的生物学机理是</w:t>
      </w:r>
      <w:r w:rsidRPr="002D68F9">
        <w:rPr>
          <w:rFonts w:ascii="Times New Roman" w:eastAsia="宋体" w:hAnsi="宋体"/>
          <w:color w:val="FF0000"/>
          <w:u w:val="single" w:color="000000"/>
        </w:rPr>
        <w:t> </w:t>
      </w:r>
    </w:p>
    <w:p w:rsidR="00A02723" w:rsidRPr="002D68F9" w:rsidRDefault="00A02723" w:rsidP="00A02723">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A02723" w:rsidRPr="002D68F9" w:rsidRDefault="00A02723" w:rsidP="00A02723">
      <w:pPr>
        <w:tabs>
          <w:tab w:val="left" w:pos="1871"/>
          <w:tab w:val="left" w:pos="3407"/>
          <w:tab w:val="left" w:pos="4949"/>
          <w:tab w:val="left" w:pos="6599"/>
        </w:tabs>
      </w:pPr>
    </w:p>
    <w:p w:rsidR="00A02723" w:rsidRPr="00F10A55" w:rsidRDefault="00A02723" w:rsidP="00A02723">
      <w:pPr>
        <w:tabs>
          <w:tab w:val="left" w:pos="1871"/>
          <w:tab w:val="left" w:pos="3407"/>
          <w:tab w:val="left" w:pos="4949"/>
          <w:tab w:val="left" w:pos="6599"/>
        </w:tabs>
        <w:rPr>
          <w:rFonts w:ascii="Times New Roman" w:eastAsia="宋体" w:hAnsi="宋体"/>
        </w:rPr>
      </w:pPr>
    </w:p>
    <w:p w:rsidR="00A02723" w:rsidRPr="000D1581" w:rsidRDefault="00A02723" w:rsidP="00A02723">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13</w:t>
      </w:r>
      <w:r w:rsidRPr="000D1581">
        <w:rPr>
          <w:rFonts w:ascii="Times New Roman" w:eastAsia="宋体" w:hAnsi="宋体"/>
          <w:sz w:val="36"/>
        </w:rPr>
        <w:t xml:space="preserve">　</w:t>
      </w:r>
      <w:r w:rsidRPr="000D1581">
        <w:rPr>
          <w:rFonts w:ascii="Arial" w:eastAsia="黑体" w:hAnsi="黑体"/>
          <w:sz w:val="36"/>
        </w:rPr>
        <w:t>实验与探究</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淀粉酶和蛋白酶的本质是蛋白质</w:t>
      </w:r>
      <w:r w:rsidRPr="000D1581">
        <w:rPr>
          <w:rFonts w:ascii="Times New Roman" w:eastAsia="宋体" w:hAnsi="宋体"/>
          <w:sz w:val="24"/>
        </w:rPr>
        <w:t>,</w:t>
      </w:r>
      <w:r w:rsidRPr="000D1581">
        <w:rPr>
          <w:rFonts w:ascii="Times New Roman" w:eastAsia="仿宋" w:hAnsi="仿宋"/>
          <w:sz w:val="24"/>
        </w:rPr>
        <w:t>均会与双缩脲试剂产生紫色反应</w:t>
      </w:r>
      <w:r w:rsidRPr="000D1581">
        <w:rPr>
          <w:rFonts w:ascii="Times New Roman" w:eastAsia="宋体" w:hAnsi="宋体"/>
          <w:sz w:val="24"/>
        </w:rPr>
        <w:t>,A</w:t>
      </w:r>
      <w:r w:rsidRPr="000D1581">
        <w:rPr>
          <w:rFonts w:ascii="Times New Roman" w:eastAsia="仿宋" w:hAnsi="仿宋"/>
          <w:sz w:val="24"/>
        </w:rPr>
        <w:t>项错误。质量浓度为</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3g/mL</w:t>
      </w:r>
      <w:r w:rsidRPr="000D1581">
        <w:rPr>
          <w:rFonts w:ascii="Times New Roman" w:eastAsia="仿宋" w:hAnsi="仿宋"/>
          <w:sz w:val="24"/>
        </w:rPr>
        <w:t>的蔗糖溶液的浓度大于洋葱鳞片叶外表皮细胞细胞液的浓度</w:t>
      </w:r>
      <w:r w:rsidRPr="000D1581">
        <w:rPr>
          <w:rFonts w:ascii="Times New Roman" w:eastAsia="宋体" w:hAnsi="宋体"/>
          <w:sz w:val="24"/>
        </w:rPr>
        <w:t>,</w:t>
      </w:r>
      <w:r w:rsidRPr="000D1581">
        <w:rPr>
          <w:rFonts w:ascii="Times New Roman" w:eastAsia="仿宋" w:hAnsi="仿宋"/>
          <w:sz w:val="24"/>
        </w:rPr>
        <w:t>会发生质壁分离</w:t>
      </w:r>
      <w:r w:rsidRPr="000D1581">
        <w:rPr>
          <w:rFonts w:ascii="Times New Roman" w:eastAsia="宋体" w:hAnsi="宋体"/>
          <w:sz w:val="24"/>
        </w:rPr>
        <w:t>,B</w:t>
      </w:r>
      <w:r w:rsidRPr="000D1581">
        <w:rPr>
          <w:rFonts w:ascii="Times New Roman" w:eastAsia="仿宋" w:hAnsi="仿宋"/>
          <w:sz w:val="24"/>
        </w:rPr>
        <w:t>项错误。溴麝香草酚蓝溶液的颜色一开始基本不变是因为酵母菌只进行有氧呼吸</w:t>
      </w:r>
      <w:r w:rsidRPr="000D1581">
        <w:rPr>
          <w:rFonts w:ascii="Times New Roman" w:eastAsia="宋体" w:hAnsi="宋体"/>
          <w:sz w:val="24"/>
        </w:rPr>
        <w:t>,</w:t>
      </w:r>
      <w:r w:rsidRPr="000D1581">
        <w:rPr>
          <w:rFonts w:ascii="Times New Roman" w:eastAsia="仿宋" w:hAnsi="仿宋"/>
          <w:sz w:val="24"/>
        </w:rPr>
        <w:t>产生了少量的二氧化碳</w:t>
      </w:r>
      <w:r w:rsidRPr="000D1581">
        <w:rPr>
          <w:rFonts w:ascii="Times New Roman" w:eastAsia="宋体" w:hAnsi="宋体"/>
          <w:sz w:val="24"/>
        </w:rPr>
        <w:t>,C</w:t>
      </w:r>
      <w:r w:rsidRPr="000D1581">
        <w:rPr>
          <w:rFonts w:ascii="Times New Roman" w:eastAsia="仿宋" w:hAnsi="仿宋"/>
          <w:sz w:val="24"/>
        </w:rPr>
        <w:t>项错误。</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w:t>
      </w:r>
      <w:r w:rsidRPr="000D1581">
        <w:rPr>
          <w:rFonts w:ascii="Times New Roman" w:eastAsia="宋体" w:hAnsi="Times New Roman" w:cs="Times New Roman"/>
          <w:sz w:val="24"/>
        </w:rPr>
        <w:t>“</w:t>
      </w:r>
      <w:r w:rsidRPr="000D1581">
        <w:rPr>
          <w:rFonts w:ascii="Times New Roman" w:eastAsia="仿宋" w:hAnsi="仿宋"/>
          <w:sz w:val="24"/>
        </w:rPr>
        <w:t>性状分离比的模拟</w:t>
      </w:r>
      <w:r w:rsidRPr="000D1581">
        <w:rPr>
          <w:rFonts w:ascii="Times New Roman" w:eastAsia="宋体" w:hAnsi="Times New Roman" w:cs="Times New Roman"/>
          <w:sz w:val="24"/>
        </w:rPr>
        <w:t>”</w:t>
      </w:r>
      <w:r w:rsidRPr="000D1581">
        <w:rPr>
          <w:rFonts w:ascii="Times New Roman" w:eastAsia="仿宋" w:hAnsi="仿宋"/>
          <w:sz w:val="24"/>
        </w:rPr>
        <w:t>实验中</w:t>
      </w:r>
      <w:r w:rsidRPr="000D1581">
        <w:rPr>
          <w:rFonts w:ascii="Times New Roman" w:eastAsia="宋体" w:hAnsi="宋体"/>
          <w:sz w:val="24"/>
        </w:rPr>
        <w:t>,</w:t>
      </w:r>
      <w:r w:rsidRPr="000D1581">
        <w:rPr>
          <w:rFonts w:ascii="Times New Roman" w:eastAsia="仿宋" w:hAnsi="仿宋"/>
          <w:sz w:val="24"/>
        </w:rPr>
        <w:t>抓取两种彩球进行组合的次数要足够多</w:t>
      </w:r>
      <w:r w:rsidRPr="000D1581">
        <w:rPr>
          <w:rFonts w:ascii="Times New Roman" w:eastAsia="宋体" w:hAnsi="宋体"/>
          <w:sz w:val="24"/>
        </w:rPr>
        <w:t>,</w:t>
      </w:r>
      <w:r w:rsidRPr="000D1581">
        <w:rPr>
          <w:rFonts w:ascii="Times New Roman" w:eastAsia="仿宋" w:hAnsi="仿宋"/>
          <w:sz w:val="24"/>
        </w:rPr>
        <w:t>才能保证子代出现</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的性状分离比</w:t>
      </w:r>
      <w:r w:rsidRPr="000D1581">
        <w:rPr>
          <w:rFonts w:ascii="Times New Roman" w:eastAsia="宋体" w:hAnsi="宋体"/>
          <w:sz w:val="24"/>
        </w:rPr>
        <w:t>,A</w:t>
      </w:r>
      <w:r w:rsidRPr="000D1581">
        <w:rPr>
          <w:rFonts w:ascii="Times New Roman" w:eastAsia="仿宋" w:hAnsi="仿宋"/>
          <w:sz w:val="24"/>
        </w:rPr>
        <w:t>项正确。染色体易被甲紫溶液或醋酸洋红液等染成深色</w:t>
      </w:r>
      <w:r w:rsidRPr="000D1581">
        <w:rPr>
          <w:rFonts w:ascii="Times New Roman" w:eastAsia="宋体" w:hAnsi="宋体"/>
          <w:sz w:val="24"/>
        </w:rPr>
        <w:t>,</w:t>
      </w:r>
      <w:r w:rsidRPr="000D1581">
        <w:rPr>
          <w:rFonts w:ascii="Times New Roman" w:eastAsia="仿宋" w:hAnsi="仿宋"/>
          <w:sz w:val="24"/>
        </w:rPr>
        <w:t>甲紫溶液的</w:t>
      </w:r>
      <w:r w:rsidRPr="000D1581">
        <w:rPr>
          <w:rFonts w:ascii="Times New Roman" w:eastAsia="宋体" w:hAnsi="宋体"/>
          <w:sz w:val="24"/>
        </w:rPr>
        <w:t>pH</w:t>
      </w:r>
      <w:r w:rsidRPr="000D1581">
        <w:rPr>
          <w:rFonts w:ascii="Times New Roman" w:eastAsia="仿宋" w:hAnsi="仿宋"/>
          <w:sz w:val="24"/>
        </w:rPr>
        <w:t>是</w:t>
      </w:r>
      <w:r w:rsidRPr="000D1581">
        <w:rPr>
          <w:rFonts w:ascii="Times New Roman" w:eastAsia="宋体" w:hAnsi="宋体"/>
          <w:sz w:val="24"/>
        </w:rPr>
        <w:t>6~7,</w:t>
      </w:r>
      <w:r w:rsidRPr="000D1581">
        <w:rPr>
          <w:rFonts w:ascii="Times New Roman" w:eastAsia="仿宋" w:hAnsi="仿宋"/>
          <w:sz w:val="24"/>
        </w:rPr>
        <w:t>而醋酸洋红液的</w:t>
      </w:r>
      <w:r w:rsidRPr="000D1581">
        <w:rPr>
          <w:rFonts w:ascii="Times New Roman" w:eastAsia="宋体" w:hAnsi="宋体"/>
          <w:sz w:val="24"/>
        </w:rPr>
        <w:t>pH</w:t>
      </w:r>
      <w:r w:rsidRPr="000D1581">
        <w:rPr>
          <w:rFonts w:ascii="Times New Roman" w:eastAsia="仿宋" w:hAnsi="仿宋"/>
          <w:sz w:val="24"/>
        </w:rPr>
        <w:t>是</w:t>
      </w:r>
      <w:r w:rsidRPr="000D1581">
        <w:rPr>
          <w:rFonts w:ascii="Times New Roman" w:eastAsia="宋体" w:hAnsi="宋体"/>
          <w:sz w:val="24"/>
        </w:rPr>
        <w:t>3~4,B</w:t>
      </w:r>
      <w:r w:rsidRPr="000D1581">
        <w:rPr>
          <w:rFonts w:ascii="Times New Roman" w:eastAsia="仿宋" w:hAnsi="仿宋"/>
          <w:sz w:val="24"/>
        </w:rPr>
        <w:t>项正确。探究</w:t>
      </w:r>
      <w:r w:rsidRPr="000D1581">
        <w:rPr>
          <w:rFonts w:ascii="Times New Roman" w:eastAsia="宋体" w:hAnsi="Times New Roman" w:cs="Times New Roman"/>
          <w:sz w:val="24"/>
        </w:rPr>
        <w:t>“</w:t>
      </w:r>
      <w:r w:rsidRPr="000D1581">
        <w:rPr>
          <w:rFonts w:ascii="Times New Roman" w:eastAsia="仿宋" w:hAnsi="仿宋"/>
          <w:sz w:val="24"/>
        </w:rPr>
        <w:t>温度对淀粉酶活性的影响</w:t>
      </w:r>
      <w:r w:rsidRPr="000D1581">
        <w:rPr>
          <w:rFonts w:ascii="Times New Roman" w:eastAsia="宋体" w:hAnsi="Times New Roman" w:cs="Times New Roman"/>
          <w:sz w:val="24"/>
        </w:rPr>
        <w:t>”</w:t>
      </w:r>
      <w:r w:rsidRPr="000D1581">
        <w:rPr>
          <w:rFonts w:ascii="Times New Roman" w:eastAsia="仿宋" w:hAnsi="仿宋"/>
          <w:sz w:val="24"/>
        </w:rPr>
        <w:t>实验中</w:t>
      </w:r>
      <w:r w:rsidRPr="000D1581">
        <w:rPr>
          <w:rFonts w:ascii="Times New Roman" w:eastAsia="宋体" w:hAnsi="宋体"/>
          <w:sz w:val="24"/>
        </w:rPr>
        <w:t>,</w:t>
      </w:r>
      <w:r w:rsidRPr="000D1581">
        <w:rPr>
          <w:rFonts w:ascii="Times New Roman" w:eastAsia="仿宋" w:hAnsi="仿宋"/>
          <w:sz w:val="24"/>
        </w:rPr>
        <w:t>每组都先对酶溶液和淀粉溶液分别保温</w:t>
      </w:r>
      <w:r w:rsidRPr="000D1581">
        <w:rPr>
          <w:rFonts w:ascii="Times New Roman" w:eastAsia="宋体" w:hAnsi="宋体"/>
          <w:sz w:val="24"/>
        </w:rPr>
        <w:t>,</w:t>
      </w:r>
      <w:r w:rsidRPr="000D1581">
        <w:rPr>
          <w:rFonts w:ascii="Times New Roman" w:eastAsia="仿宋" w:hAnsi="仿宋"/>
          <w:sz w:val="24"/>
        </w:rPr>
        <w:t>混合后继续保温</w:t>
      </w:r>
      <w:r w:rsidRPr="000D1581">
        <w:rPr>
          <w:rFonts w:ascii="Times New Roman" w:eastAsia="宋体" w:hAnsi="宋体"/>
          <w:sz w:val="24"/>
        </w:rPr>
        <w:t>,</w:t>
      </w:r>
      <w:r w:rsidRPr="000D1581">
        <w:rPr>
          <w:rFonts w:ascii="Times New Roman" w:eastAsia="仿宋" w:hAnsi="仿宋"/>
          <w:sz w:val="24"/>
        </w:rPr>
        <w:t>防止混合后迅速发生化学反应</w:t>
      </w:r>
      <w:r w:rsidRPr="000D1581">
        <w:rPr>
          <w:rFonts w:ascii="Times New Roman" w:eastAsia="宋体" w:hAnsi="宋体"/>
          <w:sz w:val="24"/>
        </w:rPr>
        <w:t>,</w:t>
      </w:r>
      <w:r w:rsidRPr="000D1581">
        <w:rPr>
          <w:rFonts w:ascii="Times New Roman" w:eastAsia="仿宋" w:hAnsi="仿宋"/>
          <w:sz w:val="24"/>
        </w:rPr>
        <w:t>减少实验误差</w:t>
      </w:r>
      <w:r w:rsidRPr="000D1581">
        <w:rPr>
          <w:rFonts w:ascii="Times New Roman" w:eastAsia="宋体" w:hAnsi="宋体"/>
          <w:sz w:val="24"/>
        </w:rPr>
        <w:t>,C</w:t>
      </w:r>
      <w:r w:rsidRPr="000D1581">
        <w:rPr>
          <w:rFonts w:ascii="Times New Roman" w:eastAsia="仿宋" w:hAnsi="仿宋"/>
          <w:sz w:val="24"/>
        </w:rPr>
        <w:t>项正确。固定根尖时</w:t>
      </w:r>
      <w:r w:rsidRPr="000D1581">
        <w:rPr>
          <w:rFonts w:ascii="Times New Roman" w:eastAsia="宋体" w:hAnsi="宋体"/>
          <w:sz w:val="24"/>
        </w:rPr>
        <w:t>,</w:t>
      </w:r>
      <w:r w:rsidRPr="000D1581">
        <w:rPr>
          <w:rFonts w:ascii="Times New Roman" w:eastAsia="仿宋" w:hAnsi="仿宋"/>
          <w:sz w:val="24"/>
        </w:rPr>
        <w:t>先剪取诱导处理的根尖</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5~1cm,</w:t>
      </w:r>
      <w:r w:rsidRPr="000D1581">
        <w:rPr>
          <w:rFonts w:ascii="Times New Roman" w:eastAsia="仿宋" w:hAnsi="仿宋"/>
          <w:sz w:val="24"/>
        </w:rPr>
        <w:t>放入卡诺氏液中浸泡</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5~1h,</w:t>
      </w:r>
      <w:r w:rsidRPr="000D1581">
        <w:rPr>
          <w:rFonts w:ascii="Times New Roman" w:eastAsia="仿宋" w:hAnsi="仿宋"/>
          <w:sz w:val="24"/>
        </w:rPr>
        <w:t>以固定细胞的形态</w:t>
      </w:r>
      <w:r w:rsidRPr="000D1581">
        <w:rPr>
          <w:rFonts w:ascii="Times New Roman" w:eastAsia="宋体" w:hAnsi="宋体"/>
          <w:sz w:val="24"/>
        </w:rPr>
        <w:t>,</w:t>
      </w:r>
      <w:r w:rsidRPr="000D1581">
        <w:rPr>
          <w:rFonts w:ascii="Times New Roman" w:eastAsia="仿宋" w:hAnsi="仿宋"/>
          <w:sz w:val="24"/>
        </w:rPr>
        <w:t>然后用体积分数为</w:t>
      </w:r>
      <w:r w:rsidRPr="000D1581">
        <w:rPr>
          <w:rFonts w:ascii="Times New Roman" w:eastAsia="宋体" w:hAnsi="宋体"/>
          <w:sz w:val="24"/>
        </w:rPr>
        <w:t>95%</w:t>
      </w:r>
      <w:r w:rsidRPr="000D1581">
        <w:rPr>
          <w:rFonts w:ascii="Times New Roman" w:eastAsia="仿宋" w:hAnsi="仿宋"/>
          <w:sz w:val="24"/>
        </w:rPr>
        <w:t>的酒精冲洗</w:t>
      </w:r>
      <w:r w:rsidRPr="000D1581">
        <w:rPr>
          <w:rFonts w:ascii="Times New Roman" w:eastAsia="宋体" w:hAnsi="宋体"/>
          <w:sz w:val="24"/>
        </w:rPr>
        <w:t>2</w:t>
      </w:r>
      <w:r w:rsidRPr="000D1581">
        <w:rPr>
          <w:rFonts w:ascii="Times New Roman" w:eastAsia="仿宋" w:hAnsi="仿宋"/>
          <w:sz w:val="24"/>
        </w:rPr>
        <w:t>次</w:t>
      </w:r>
      <w:r w:rsidRPr="000D1581">
        <w:rPr>
          <w:rFonts w:ascii="Times New Roman" w:eastAsia="宋体" w:hAnsi="宋体"/>
          <w:sz w:val="24"/>
        </w:rPr>
        <w:t>,D</w:t>
      </w:r>
      <w:r w:rsidRPr="000D1581">
        <w:rPr>
          <w:rFonts w:ascii="Times New Roman" w:eastAsia="仿宋" w:hAnsi="仿宋"/>
          <w:sz w:val="24"/>
        </w:rPr>
        <w:t>项错误。</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许多土壤动物有较强的活动能力</w:t>
      </w:r>
      <w:r w:rsidRPr="000D1581">
        <w:rPr>
          <w:rFonts w:ascii="Times New Roman" w:eastAsia="宋体" w:hAnsi="宋体"/>
          <w:sz w:val="24"/>
        </w:rPr>
        <w:t>,</w:t>
      </w:r>
      <w:r w:rsidRPr="000D1581">
        <w:rPr>
          <w:rFonts w:ascii="Times New Roman" w:eastAsia="仿宋" w:hAnsi="仿宋"/>
          <w:sz w:val="24"/>
        </w:rPr>
        <w:t>而且身体微小</w:t>
      </w:r>
      <w:r w:rsidRPr="000D1581">
        <w:rPr>
          <w:rFonts w:ascii="Times New Roman" w:eastAsia="宋体" w:hAnsi="宋体"/>
          <w:sz w:val="24"/>
        </w:rPr>
        <w:t>,</w:t>
      </w:r>
      <w:r w:rsidRPr="000D1581">
        <w:rPr>
          <w:rFonts w:ascii="Times New Roman" w:eastAsia="仿宋" w:hAnsi="仿宋"/>
          <w:sz w:val="24"/>
        </w:rPr>
        <w:t>故调查土壤小动物类群丰富度常用取样器取样的方法</w:t>
      </w:r>
      <w:r w:rsidRPr="000D1581">
        <w:rPr>
          <w:rFonts w:ascii="Times New Roman" w:eastAsia="宋体" w:hAnsi="宋体"/>
          <w:sz w:val="24"/>
        </w:rPr>
        <w:t>,A</w:t>
      </w:r>
      <w:r w:rsidRPr="000D1581">
        <w:rPr>
          <w:rFonts w:ascii="Times New Roman" w:eastAsia="仿宋" w:hAnsi="仿宋"/>
          <w:sz w:val="24"/>
        </w:rPr>
        <w:t>项正确。进行酵母菌计数时</w:t>
      </w:r>
      <w:r w:rsidRPr="000D1581">
        <w:rPr>
          <w:rFonts w:ascii="Times New Roman" w:eastAsia="宋体" w:hAnsi="宋体"/>
          <w:sz w:val="24"/>
        </w:rPr>
        <w:t>,</w:t>
      </w:r>
      <w:r w:rsidRPr="000D1581">
        <w:rPr>
          <w:rFonts w:ascii="Times New Roman" w:eastAsia="仿宋" w:hAnsi="仿宋"/>
          <w:sz w:val="24"/>
        </w:rPr>
        <w:t>应先盖上盖玻片</w:t>
      </w:r>
      <w:r w:rsidRPr="000D1581">
        <w:rPr>
          <w:rFonts w:ascii="Times New Roman" w:eastAsia="宋体" w:hAnsi="宋体"/>
          <w:sz w:val="24"/>
        </w:rPr>
        <w:t>,</w:t>
      </w:r>
      <w:r w:rsidRPr="000D1581">
        <w:rPr>
          <w:rFonts w:ascii="Times New Roman" w:eastAsia="仿宋" w:hAnsi="仿宋"/>
          <w:sz w:val="24"/>
        </w:rPr>
        <w:t>再在盖玻片的边缘滴加培养液</w:t>
      </w:r>
      <w:r w:rsidRPr="000D1581">
        <w:rPr>
          <w:rFonts w:ascii="Times New Roman" w:eastAsia="宋体" w:hAnsi="宋体"/>
          <w:sz w:val="24"/>
        </w:rPr>
        <w:t>,</w:t>
      </w:r>
      <w:r w:rsidRPr="000D1581">
        <w:rPr>
          <w:rFonts w:ascii="Times New Roman" w:eastAsia="仿宋" w:hAnsi="仿宋"/>
          <w:sz w:val="24"/>
        </w:rPr>
        <w:t>待酵母菌沉降到计数室底部再统计结果</w:t>
      </w:r>
      <w:r w:rsidRPr="000D1581">
        <w:rPr>
          <w:rFonts w:ascii="Times New Roman" w:eastAsia="宋体" w:hAnsi="宋体"/>
          <w:sz w:val="24"/>
        </w:rPr>
        <w:t>,B</w:t>
      </w:r>
      <w:r w:rsidRPr="000D1581">
        <w:rPr>
          <w:rFonts w:ascii="Times New Roman" w:eastAsia="仿宋" w:hAnsi="仿宋"/>
          <w:sz w:val="24"/>
        </w:rPr>
        <w:t>项正确。探究酵母菌种群数量变化时</w:t>
      </w:r>
      <w:r w:rsidRPr="000D1581">
        <w:rPr>
          <w:rFonts w:ascii="Times New Roman" w:eastAsia="宋体" w:hAnsi="宋体"/>
          <w:sz w:val="24"/>
        </w:rPr>
        <w:t>,</w:t>
      </w:r>
      <w:r w:rsidRPr="000D1581">
        <w:rPr>
          <w:rFonts w:ascii="Times New Roman" w:eastAsia="仿宋" w:hAnsi="仿宋"/>
          <w:sz w:val="24"/>
        </w:rPr>
        <w:t>为保证严谨性</w:t>
      </w:r>
      <w:r w:rsidRPr="000D1581">
        <w:rPr>
          <w:rFonts w:ascii="Times New Roman" w:eastAsia="宋体" w:hAnsi="宋体"/>
          <w:sz w:val="24"/>
        </w:rPr>
        <w:t>,</w:t>
      </w:r>
      <w:r w:rsidRPr="000D1581">
        <w:rPr>
          <w:rFonts w:ascii="Times New Roman" w:eastAsia="仿宋" w:hAnsi="仿宋"/>
          <w:sz w:val="24"/>
        </w:rPr>
        <w:t>需要重复实验</w:t>
      </w:r>
      <w:r w:rsidRPr="000D1581">
        <w:rPr>
          <w:rFonts w:ascii="Times New Roman" w:eastAsia="宋体" w:hAnsi="宋体"/>
          <w:sz w:val="24"/>
        </w:rPr>
        <w:t>,</w:t>
      </w:r>
      <w:r w:rsidRPr="000D1581">
        <w:rPr>
          <w:rFonts w:ascii="Times New Roman" w:eastAsia="仿宋" w:hAnsi="仿宋"/>
          <w:sz w:val="24"/>
        </w:rPr>
        <w:t>以增加实验数据的可靠性</w:t>
      </w:r>
      <w:r w:rsidRPr="000D1581">
        <w:rPr>
          <w:rFonts w:ascii="Times New Roman" w:eastAsia="宋体" w:hAnsi="宋体"/>
          <w:sz w:val="24"/>
        </w:rPr>
        <w:t>,C</w:t>
      </w:r>
      <w:r w:rsidRPr="000D1581">
        <w:rPr>
          <w:rFonts w:ascii="Times New Roman" w:eastAsia="仿宋" w:hAnsi="仿宋"/>
          <w:sz w:val="24"/>
        </w:rPr>
        <w:t>项正确。生态缸在稳定后</w:t>
      </w:r>
      <w:r w:rsidRPr="000D1581">
        <w:rPr>
          <w:rFonts w:ascii="Times New Roman" w:eastAsia="宋体" w:hAnsi="宋体"/>
          <w:sz w:val="24"/>
        </w:rPr>
        <w:t>,</w:t>
      </w:r>
      <w:r w:rsidRPr="000D1581">
        <w:rPr>
          <w:rFonts w:ascii="Times New Roman" w:eastAsia="仿宋" w:hAnsi="仿宋"/>
          <w:sz w:val="24"/>
        </w:rPr>
        <w:t>一定时间内生物的种类和数量可能会发生变化</w:t>
      </w:r>
      <w:r w:rsidRPr="000D1581">
        <w:rPr>
          <w:rFonts w:ascii="Times New Roman" w:eastAsia="宋体" w:hAnsi="宋体"/>
          <w:sz w:val="24"/>
        </w:rPr>
        <w:t>,</w:t>
      </w:r>
      <w:r w:rsidRPr="000D1581">
        <w:rPr>
          <w:rFonts w:ascii="Times New Roman" w:eastAsia="仿宋" w:hAnsi="仿宋"/>
          <w:sz w:val="24"/>
        </w:rPr>
        <w:t>但能维持相对稳定</w:t>
      </w:r>
      <w:r w:rsidRPr="000D1581">
        <w:rPr>
          <w:rFonts w:ascii="Times New Roman" w:eastAsia="宋体" w:hAnsi="宋体"/>
          <w:sz w:val="24"/>
        </w:rPr>
        <w:t>,D</w:t>
      </w:r>
      <w:r w:rsidRPr="000D1581">
        <w:rPr>
          <w:rFonts w:ascii="Times New Roman" w:eastAsia="仿宋" w:hAnsi="仿宋"/>
          <w:sz w:val="24"/>
        </w:rPr>
        <w:t>项错误。</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卡尔文用</w:t>
      </w:r>
      <w:r w:rsidRPr="000D1581">
        <w:rPr>
          <w:rFonts w:ascii="Times New Roman" w:eastAsia="宋体" w:hAnsi="宋体"/>
          <w:sz w:val="24"/>
          <w:vertAlign w:val="superscript"/>
        </w:rPr>
        <w:t>14</w:t>
      </w:r>
      <w:r w:rsidRPr="000D1581">
        <w:rPr>
          <w:rFonts w:ascii="Times New Roman" w:eastAsia="宋体" w:hAnsi="宋体"/>
          <w:sz w:val="24"/>
        </w:rPr>
        <w:t>C</w:t>
      </w:r>
      <w:r w:rsidRPr="000D1581">
        <w:rPr>
          <w:rFonts w:ascii="Times New Roman" w:eastAsia="仿宋" w:hAnsi="仿宋"/>
          <w:sz w:val="24"/>
        </w:rPr>
        <w:t>标记</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通过放射性检测</w:t>
      </w:r>
      <w:r w:rsidRPr="000D1581">
        <w:rPr>
          <w:rFonts w:ascii="Times New Roman" w:eastAsia="宋体" w:hAnsi="宋体"/>
          <w:sz w:val="24"/>
        </w:rPr>
        <w:t>,</w:t>
      </w:r>
      <w:r w:rsidRPr="000D1581">
        <w:rPr>
          <w:rFonts w:ascii="Times New Roman" w:eastAsia="仿宋" w:hAnsi="仿宋"/>
          <w:sz w:val="24"/>
        </w:rPr>
        <w:t>研究出碳原子在暗反应中的转移途径</w:t>
      </w:r>
      <w:r w:rsidRPr="000D1581">
        <w:rPr>
          <w:rFonts w:ascii="Times New Roman" w:eastAsia="宋体" w:hAnsi="宋体"/>
          <w:sz w:val="24"/>
        </w:rPr>
        <w:t>,</w:t>
      </w:r>
      <w:r w:rsidRPr="000D1581">
        <w:rPr>
          <w:rFonts w:ascii="Times New Roman" w:eastAsia="仿宋" w:hAnsi="仿宋"/>
          <w:sz w:val="24"/>
        </w:rPr>
        <w:t>即</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宋体" w:hAnsi="Times New Roman" w:cs="Times New Roman"/>
          <w:sz w:val="24"/>
        </w:rPr>
        <w:t>→</w:t>
      </w:r>
      <w:r w:rsidRPr="000D1581">
        <w:rPr>
          <w:rFonts w:ascii="Times New Roman" w:eastAsia="仿宋" w:hAnsi="仿宋"/>
          <w:sz w:val="24"/>
        </w:rPr>
        <w:t>有机物</w:t>
      </w:r>
      <w:r w:rsidRPr="000D1581">
        <w:rPr>
          <w:rFonts w:ascii="Times New Roman" w:eastAsia="宋体" w:hAnsi="宋体"/>
          <w:sz w:val="24"/>
        </w:rPr>
        <w:t>,A</w:t>
      </w:r>
      <w:r w:rsidRPr="000D1581">
        <w:rPr>
          <w:rFonts w:ascii="Times New Roman" w:eastAsia="仿宋" w:hAnsi="仿宋"/>
          <w:sz w:val="24"/>
        </w:rPr>
        <w:t>项正确。科学家用</w:t>
      </w:r>
      <w:r w:rsidRPr="000D1581">
        <w:rPr>
          <w:rFonts w:ascii="Times New Roman" w:eastAsia="宋体" w:hAnsi="宋体"/>
          <w:sz w:val="24"/>
          <w:vertAlign w:val="superscript"/>
        </w:rPr>
        <w:t>3</w:t>
      </w:r>
      <w:r w:rsidRPr="000D1581">
        <w:rPr>
          <w:rFonts w:ascii="Times New Roman" w:eastAsia="宋体" w:hAnsi="宋体"/>
          <w:sz w:val="24"/>
        </w:rPr>
        <w:t>H</w:t>
      </w:r>
      <w:r w:rsidRPr="000D1581">
        <w:rPr>
          <w:rFonts w:ascii="Times New Roman" w:eastAsia="仿宋" w:hAnsi="仿宋"/>
          <w:sz w:val="24"/>
        </w:rPr>
        <w:t>标记亮氨酸</w:t>
      </w:r>
      <w:r w:rsidRPr="000D1581">
        <w:rPr>
          <w:rFonts w:ascii="Times New Roman" w:eastAsia="宋体" w:hAnsi="宋体"/>
          <w:sz w:val="24"/>
        </w:rPr>
        <w:t>,</w:t>
      </w:r>
      <w:r w:rsidRPr="000D1581">
        <w:rPr>
          <w:rFonts w:ascii="Times New Roman" w:eastAsia="仿宋" w:hAnsi="仿宋"/>
          <w:sz w:val="24"/>
        </w:rPr>
        <w:t>通过放射性检测</w:t>
      </w:r>
      <w:r w:rsidRPr="000D1581">
        <w:rPr>
          <w:rFonts w:ascii="Times New Roman" w:eastAsia="宋体" w:hAnsi="宋体"/>
          <w:sz w:val="24"/>
        </w:rPr>
        <w:t>,</w:t>
      </w:r>
      <w:r w:rsidRPr="000D1581">
        <w:rPr>
          <w:rFonts w:ascii="Times New Roman" w:eastAsia="仿宋" w:hAnsi="仿宋"/>
          <w:sz w:val="24"/>
        </w:rPr>
        <w:t>证明分泌蛋白的合成和运输依次经过核糖体、内质网、高尔基体、细胞膜</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DNA</w:t>
      </w:r>
      <w:r w:rsidRPr="000D1581">
        <w:rPr>
          <w:rFonts w:ascii="Times New Roman" w:eastAsia="仿宋" w:hAnsi="仿宋"/>
          <w:sz w:val="24"/>
        </w:rPr>
        <w:t>的元素组成为</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H</w:t>
      </w:r>
      <w:r w:rsidRPr="000D1581">
        <w:rPr>
          <w:rFonts w:ascii="Times New Roman" w:eastAsia="仿宋" w:hAnsi="仿宋"/>
          <w:sz w:val="24"/>
        </w:rPr>
        <w:t>、</w:t>
      </w:r>
      <w:r w:rsidRPr="000D1581">
        <w:rPr>
          <w:rFonts w:ascii="Times New Roman" w:eastAsia="宋体" w:hAnsi="宋体"/>
          <w:sz w:val="24"/>
        </w:rPr>
        <w:t>O</w:t>
      </w:r>
      <w:r w:rsidRPr="000D1581">
        <w:rPr>
          <w:rFonts w:ascii="Times New Roman" w:eastAsia="仿宋" w:hAnsi="仿宋"/>
          <w:sz w:val="24"/>
        </w:rPr>
        <w:t>、</w:t>
      </w:r>
      <w:r w:rsidRPr="000D1581">
        <w:rPr>
          <w:rFonts w:ascii="Times New Roman" w:eastAsia="宋体" w:hAnsi="宋体"/>
          <w:sz w:val="24"/>
        </w:rPr>
        <w:t>N</w:t>
      </w:r>
      <w:r w:rsidRPr="000D1581">
        <w:rPr>
          <w:rFonts w:ascii="Times New Roman" w:eastAsia="仿宋" w:hAnsi="仿宋"/>
          <w:sz w:val="24"/>
        </w:rPr>
        <w:t>、</w:t>
      </w:r>
      <w:r w:rsidRPr="000D1581">
        <w:rPr>
          <w:rFonts w:ascii="Times New Roman" w:eastAsia="宋体" w:hAnsi="宋体"/>
          <w:sz w:val="24"/>
        </w:rPr>
        <w:t>P,</w:t>
      </w:r>
      <w:r w:rsidRPr="000D1581">
        <w:rPr>
          <w:rFonts w:ascii="Times New Roman" w:eastAsia="仿宋" w:hAnsi="仿宋"/>
          <w:sz w:val="24"/>
        </w:rPr>
        <w:t>不能用</w:t>
      </w:r>
      <w:r w:rsidRPr="000D1581">
        <w:rPr>
          <w:rFonts w:ascii="Times New Roman" w:eastAsia="宋体" w:hAnsi="宋体"/>
          <w:sz w:val="24"/>
          <w:vertAlign w:val="superscript"/>
        </w:rPr>
        <w:t>35</w:t>
      </w:r>
      <w:r w:rsidRPr="000D1581">
        <w:rPr>
          <w:rFonts w:ascii="Times New Roman" w:eastAsia="宋体" w:hAnsi="宋体"/>
          <w:sz w:val="24"/>
        </w:rPr>
        <w:t>S</w:t>
      </w:r>
      <w:r w:rsidRPr="000D1581">
        <w:rPr>
          <w:rFonts w:ascii="Times New Roman" w:eastAsia="仿宋" w:hAnsi="仿宋"/>
          <w:sz w:val="24"/>
        </w:rPr>
        <w:t>标记</w:t>
      </w:r>
      <w:r w:rsidRPr="000D1581">
        <w:rPr>
          <w:rFonts w:ascii="Times New Roman" w:eastAsia="宋体" w:hAnsi="宋体"/>
          <w:sz w:val="24"/>
        </w:rPr>
        <w:t>DNA,</w:t>
      </w:r>
      <w:r w:rsidRPr="000D1581">
        <w:rPr>
          <w:rFonts w:ascii="Times New Roman" w:eastAsia="仿宋" w:hAnsi="仿宋"/>
          <w:sz w:val="24"/>
        </w:rPr>
        <w:t>可用</w:t>
      </w:r>
      <w:r w:rsidRPr="000D1581">
        <w:rPr>
          <w:rFonts w:ascii="Times New Roman" w:eastAsia="宋体" w:hAnsi="宋体"/>
          <w:sz w:val="24"/>
          <w:vertAlign w:val="superscript"/>
        </w:rPr>
        <w:t>35</w:t>
      </w:r>
      <w:r w:rsidRPr="000D1581">
        <w:rPr>
          <w:rFonts w:ascii="Times New Roman" w:eastAsia="宋体" w:hAnsi="宋体"/>
          <w:sz w:val="24"/>
        </w:rPr>
        <w:t>S</w:t>
      </w:r>
      <w:r w:rsidRPr="000D1581">
        <w:rPr>
          <w:rFonts w:ascii="Times New Roman" w:eastAsia="仿宋" w:hAnsi="仿宋"/>
          <w:sz w:val="24"/>
        </w:rPr>
        <w:t>标记</w:t>
      </w:r>
      <w:r w:rsidRPr="000D1581">
        <w:rPr>
          <w:rFonts w:ascii="Times New Roman" w:eastAsia="宋体" w:hAnsi="宋体"/>
          <w:sz w:val="24"/>
        </w:rPr>
        <w:t>T2</w:t>
      </w:r>
      <w:r w:rsidRPr="000D1581">
        <w:rPr>
          <w:rFonts w:ascii="Times New Roman" w:eastAsia="仿宋" w:hAnsi="仿宋"/>
          <w:sz w:val="24"/>
        </w:rPr>
        <w:t>噬菌体的蛋白质外壳</w:t>
      </w:r>
      <w:r w:rsidRPr="000D1581">
        <w:rPr>
          <w:rFonts w:ascii="Times New Roman" w:eastAsia="宋体" w:hAnsi="宋体"/>
          <w:sz w:val="24"/>
        </w:rPr>
        <w:t>,</w:t>
      </w:r>
      <w:r w:rsidRPr="000D1581">
        <w:rPr>
          <w:rFonts w:ascii="Times New Roman" w:eastAsia="仿宋" w:hAnsi="仿宋"/>
          <w:sz w:val="24"/>
        </w:rPr>
        <w:t>用</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标记</w:t>
      </w:r>
      <w:r w:rsidRPr="000D1581">
        <w:rPr>
          <w:rFonts w:ascii="Times New Roman" w:eastAsia="宋体" w:hAnsi="宋体"/>
          <w:sz w:val="24"/>
        </w:rPr>
        <w:t>T2</w:t>
      </w:r>
      <w:r w:rsidRPr="000D1581">
        <w:rPr>
          <w:rFonts w:ascii="Times New Roman" w:eastAsia="仿宋" w:hAnsi="仿宋"/>
          <w:sz w:val="24"/>
        </w:rPr>
        <w:t>噬菌体的</w:t>
      </w:r>
      <w:r w:rsidRPr="000D1581">
        <w:rPr>
          <w:rFonts w:ascii="Times New Roman" w:eastAsia="宋体" w:hAnsi="宋体"/>
          <w:sz w:val="24"/>
        </w:rPr>
        <w:t>DNA,</w:t>
      </w:r>
      <w:r w:rsidRPr="000D1581">
        <w:rPr>
          <w:rFonts w:ascii="Times New Roman" w:eastAsia="仿宋" w:hAnsi="仿宋"/>
          <w:sz w:val="24"/>
        </w:rPr>
        <w:t>最终证明</w:t>
      </w:r>
      <w:r w:rsidRPr="000D1581">
        <w:rPr>
          <w:rFonts w:ascii="Times New Roman" w:eastAsia="宋体" w:hAnsi="宋体"/>
          <w:sz w:val="24"/>
        </w:rPr>
        <w:t>DNA</w:t>
      </w:r>
      <w:r w:rsidRPr="000D1581">
        <w:rPr>
          <w:rFonts w:ascii="Times New Roman" w:eastAsia="仿宋" w:hAnsi="仿宋"/>
          <w:sz w:val="24"/>
        </w:rPr>
        <w:t>是</w:t>
      </w:r>
      <w:r w:rsidRPr="000D1581">
        <w:rPr>
          <w:rFonts w:ascii="Times New Roman" w:eastAsia="宋体" w:hAnsi="宋体"/>
          <w:sz w:val="24"/>
        </w:rPr>
        <w:t>T2</w:t>
      </w:r>
      <w:r w:rsidRPr="000D1581">
        <w:rPr>
          <w:rFonts w:ascii="Times New Roman" w:eastAsia="仿宋" w:hAnsi="仿宋"/>
          <w:sz w:val="24"/>
        </w:rPr>
        <w:t>噬菌体的遗传物质</w:t>
      </w:r>
      <w:r w:rsidRPr="000D1581">
        <w:rPr>
          <w:rFonts w:ascii="Times New Roman" w:eastAsia="宋体" w:hAnsi="宋体"/>
          <w:sz w:val="24"/>
        </w:rPr>
        <w:t>,C</w:t>
      </w:r>
      <w:r w:rsidRPr="000D1581">
        <w:rPr>
          <w:rFonts w:ascii="Times New Roman" w:eastAsia="仿宋" w:hAnsi="仿宋"/>
          <w:sz w:val="24"/>
        </w:rPr>
        <w:t>项错误。科学家用</w:t>
      </w:r>
      <w:r w:rsidRPr="000D1581">
        <w:rPr>
          <w:rFonts w:ascii="Times New Roman" w:eastAsia="宋体" w:hAnsi="宋体"/>
          <w:sz w:val="24"/>
          <w:vertAlign w:val="superscript"/>
        </w:rPr>
        <w:t>15</w:t>
      </w:r>
      <w:r w:rsidRPr="000D1581">
        <w:rPr>
          <w:rFonts w:ascii="Times New Roman" w:eastAsia="宋体" w:hAnsi="宋体"/>
          <w:sz w:val="24"/>
        </w:rPr>
        <w:t>N</w:t>
      </w:r>
      <w:r w:rsidRPr="000D1581">
        <w:rPr>
          <w:rFonts w:ascii="Times New Roman" w:eastAsia="仿宋" w:hAnsi="仿宋"/>
          <w:sz w:val="24"/>
        </w:rPr>
        <w:t>标记</w:t>
      </w:r>
      <w:r w:rsidRPr="000D1581">
        <w:rPr>
          <w:rFonts w:ascii="Times New Roman" w:eastAsia="宋体" w:hAnsi="宋体"/>
          <w:sz w:val="24"/>
        </w:rPr>
        <w:t>DNA,</w:t>
      </w:r>
      <w:r w:rsidRPr="000D1581">
        <w:rPr>
          <w:rFonts w:ascii="Times New Roman" w:eastAsia="仿宋" w:hAnsi="仿宋"/>
          <w:sz w:val="24"/>
        </w:rPr>
        <w:t>利用密度梯度离心法</w:t>
      </w:r>
      <w:r w:rsidRPr="000D1581">
        <w:rPr>
          <w:rFonts w:ascii="Times New Roman" w:eastAsia="宋体" w:hAnsi="宋体"/>
          <w:sz w:val="24"/>
        </w:rPr>
        <w:t>,</w:t>
      </w:r>
      <w:r w:rsidRPr="000D1581">
        <w:rPr>
          <w:rFonts w:ascii="Times New Roman" w:eastAsia="仿宋" w:hAnsi="仿宋"/>
          <w:sz w:val="24"/>
        </w:rPr>
        <w:t>证明了</w:t>
      </w:r>
      <w:r w:rsidRPr="000D1581">
        <w:rPr>
          <w:rFonts w:ascii="Times New Roman" w:eastAsia="宋体" w:hAnsi="宋体"/>
          <w:sz w:val="24"/>
        </w:rPr>
        <w:t>DNA</w:t>
      </w:r>
      <w:r w:rsidRPr="000D1581">
        <w:rPr>
          <w:rFonts w:ascii="Times New Roman" w:eastAsia="仿宋" w:hAnsi="仿宋"/>
          <w:sz w:val="24"/>
        </w:rPr>
        <w:t>的复制方式是半保留复制</w:t>
      </w:r>
      <w:r w:rsidRPr="000D1581">
        <w:rPr>
          <w:rFonts w:ascii="Times New Roman" w:eastAsia="宋体" w:hAnsi="宋体"/>
          <w:sz w:val="24"/>
        </w:rPr>
        <w:t>,D</w:t>
      </w:r>
      <w:r w:rsidRPr="000D1581">
        <w:rPr>
          <w:rFonts w:ascii="Times New Roman" w:eastAsia="仿宋" w:hAnsi="仿宋"/>
          <w:sz w:val="24"/>
        </w:rPr>
        <w:t>项正确。</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由于生态系统中能量是单向流动、逐级递减的</w:t>
      </w:r>
      <w:r w:rsidRPr="000D1581">
        <w:rPr>
          <w:rFonts w:ascii="Times New Roman" w:eastAsia="宋体" w:hAnsi="宋体"/>
          <w:sz w:val="24"/>
        </w:rPr>
        <w:t>,</w:t>
      </w:r>
      <w:r w:rsidRPr="000D1581">
        <w:rPr>
          <w:rFonts w:ascii="Times New Roman" w:eastAsia="仿宋" w:hAnsi="仿宋"/>
          <w:sz w:val="24"/>
        </w:rPr>
        <w:t>因此放入该生态缸中的不同营养级生物之间的比例要适当</w:t>
      </w:r>
      <w:r w:rsidRPr="000D1581">
        <w:rPr>
          <w:rFonts w:ascii="Times New Roman" w:eastAsia="宋体" w:hAnsi="宋体"/>
          <w:sz w:val="24"/>
        </w:rPr>
        <w:t>,A</w:t>
      </w:r>
      <w:r w:rsidRPr="000D1581">
        <w:rPr>
          <w:rFonts w:ascii="Times New Roman" w:eastAsia="仿宋" w:hAnsi="仿宋"/>
          <w:sz w:val="24"/>
        </w:rPr>
        <w:t>项正确。微水景生态缸中的植物通过光合作用能制造氧气</w:t>
      </w:r>
      <w:r w:rsidRPr="000D1581">
        <w:rPr>
          <w:rFonts w:ascii="Times New Roman" w:eastAsia="宋体" w:hAnsi="宋体"/>
          <w:sz w:val="24"/>
        </w:rPr>
        <w:t>,</w:t>
      </w:r>
      <w:r w:rsidRPr="000D1581">
        <w:rPr>
          <w:rFonts w:ascii="Times New Roman" w:eastAsia="仿宋" w:hAnsi="仿宋"/>
          <w:sz w:val="24"/>
        </w:rPr>
        <w:t>但是制造的氧气量是有限的</w:t>
      </w:r>
      <w:r w:rsidRPr="000D1581">
        <w:rPr>
          <w:rFonts w:ascii="Times New Roman" w:eastAsia="宋体" w:hAnsi="宋体"/>
          <w:sz w:val="24"/>
        </w:rPr>
        <w:t>,</w:t>
      </w:r>
      <w:r w:rsidRPr="000D1581">
        <w:rPr>
          <w:rFonts w:ascii="Times New Roman" w:eastAsia="仿宋" w:hAnsi="仿宋"/>
          <w:sz w:val="24"/>
        </w:rPr>
        <w:t>因此需要定期通气</w:t>
      </w:r>
      <w:r w:rsidRPr="000D1581">
        <w:rPr>
          <w:rFonts w:ascii="Times New Roman" w:eastAsia="宋体" w:hAnsi="宋体"/>
          <w:sz w:val="24"/>
        </w:rPr>
        <w:t>,</w:t>
      </w:r>
      <w:r w:rsidRPr="000D1581">
        <w:rPr>
          <w:rFonts w:ascii="Times New Roman" w:eastAsia="仿宋" w:hAnsi="仿宋"/>
          <w:sz w:val="24"/>
        </w:rPr>
        <w:t>以保证各种生物的正常呼吸</w:t>
      </w:r>
      <w:r w:rsidRPr="000D1581">
        <w:rPr>
          <w:rFonts w:ascii="Times New Roman" w:eastAsia="宋体" w:hAnsi="宋体"/>
          <w:sz w:val="24"/>
        </w:rPr>
        <w:t>,B</w:t>
      </w:r>
      <w:r w:rsidRPr="000D1581">
        <w:rPr>
          <w:rFonts w:ascii="Times New Roman" w:eastAsia="仿宋" w:hAnsi="仿宋"/>
          <w:sz w:val="24"/>
        </w:rPr>
        <w:t>项正确。生态缸中的动植物种类比较少</w:t>
      </w:r>
      <w:r w:rsidRPr="000D1581">
        <w:rPr>
          <w:rFonts w:ascii="Times New Roman" w:eastAsia="宋体" w:hAnsi="宋体"/>
          <w:sz w:val="24"/>
        </w:rPr>
        <w:t>,</w:t>
      </w:r>
      <w:r w:rsidRPr="000D1581">
        <w:rPr>
          <w:rFonts w:ascii="Times New Roman" w:eastAsia="仿宋" w:hAnsi="仿宋"/>
          <w:sz w:val="24"/>
        </w:rPr>
        <w:t>营养结构比较简单</w:t>
      </w:r>
      <w:r w:rsidRPr="000D1581">
        <w:rPr>
          <w:rFonts w:ascii="Times New Roman" w:eastAsia="宋体" w:hAnsi="宋体"/>
          <w:sz w:val="24"/>
        </w:rPr>
        <w:t>,</w:t>
      </w:r>
      <w:r w:rsidRPr="000D1581">
        <w:rPr>
          <w:rFonts w:ascii="Times New Roman" w:eastAsia="仿宋" w:hAnsi="仿宋"/>
          <w:sz w:val="24"/>
        </w:rPr>
        <w:t>因此一般很难长时间维持相对稳定</w:t>
      </w:r>
      <w:r w:rsidRPr="000D1581">
        <w:rPr>
          <w:rFonts w:ascii="Times New Roman" w:eastAsia="宋体" w:hAnsi="宋体"/>
          <w:sz w:val="24"/>
        </w:rPr>
        <w:t>,C</w:t>
      </w:r>
      <w:r w:rsidRPr="000D1581">
        <w:rPr>
          <w:rFonts w:ascii="Times New Roman" w:eastAsia="仿宋" w:hAnsi="仿宋"/>
          <w:sz w:val="24"/>
        </w:rPr>
        <w:t>项正确。生态缸达到稳定状态后</w:t>
      </w:r>
      <w:r w:rsidRPr="000D1581">
        <w:rPr>
          <w:rFonts w:ascii="Times New Roman" w:eastAsia="宋体" w:hAnsi="宋体"/>
          <w:sz w:val="24"/>
        </w:rPr>
        <w:t>,</w:t>
      </w:r>
      <w:r w:rsidRPr="000D1581">
        <w:rPr>
          <w:rFonts w:ascii="Times New Roman" w:eastAsia="仿宋" w:hAnsi="仿宋"/>
          <w:sz w:val="24"/>
        </w:rPr>
        <w:t>各种生物的种群数量保持相对稳定</w:t>
      </w:r>
      <w:r w:rsidRPr="000D1581">
        <w:rPr>
          <w:rFonts w:ascii="Times New Roman" w:eastAsia="宋体" w:hAnsi="宋体"/>
          <w:sz w:val="24"/>
        </w:rPr>
        <w:t>,</w:t>
      </w:r>
      <w:r w:rsidRPr="000D1581">
        <w:rPr>
          <w:rFonts w:ascii="Times New Roman" w:eastAsia="仿宋" w:hAnsi="仿宋"/>
          <w:sz w:val="24"/>
        </w:rPr>
        <w:t>但并不一定均能达到</w:t>
      </w:r>
      <w:r w:rsidRPr="000D1581">
        <w:rPr>
          <w:rFonts w:ascii="Times New Roman" w:eastAsia="宋体" w:hAnsi="宋体"/>
          <w:i/>
          <w:sz w:val="24"/>
        </w:rPr>
        <w:t>K</w:t>
      </w:r>
      <w:r w:rsidRPr="000D1581">
        <w:rPr>
          <w:rFonts w:ascii="Times New Roman" w:eastAsia="仿宋" w:hAnsi="仿宋"/>
          <w:sz w:val="24"/>
        </w:rPr>
        <w:t>值</w:t>
      </w:r>
      <w:r w:rsidRPr="000D1581">
        <w:rPr>
          <w:rFonts w:ascii="Times New Roman" w:eastAsia="宋体" w:hAnsi="宋体"/>
          <w:sz w:val="24"/>
        </w:rPr>
        <w:t>,D</w:t>
      </w:r>
      <w:r w:rsidRPr="000D1581">
        <w:rPr>
          <w:rFonts w:ascii="Times New Roman" w:eastAsia="仿宋" w:hAnsi="仿宋"/>
          <w:sz w:val="24"/>
        </w:rPr>
        <w:t>项错误。</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醋酸菌是好氧细菌</w:t>
      </w:r>
      <w:r w:rsidRPr="000D1581">
        <w:rPr>
          <w:rFonts w:ascii="Times New Roman" w:eastAsia="宋体" w:hAnsi="宋体"/>
          <w:sz w:val="24"/>
        </w:rPr>
        <w:t>,</w:t>
      </w:r>
      <w:r w:rsidRPr="000D1581">
        <w:rPr>
          <w:rFonts w:ascii="Times New Roman" w:eastAsia="仿宋" w:hAnsi="仿宋"/>
          <w:sz w:val="24"/>
        </w:rPr>
        <w:t>发酵时应该持续通入空气</w:t>
      </w:r>
      <w:r w:rsidRPr="000D1581">
        <w:rPr>
          <w:rFonts w:ascii="Times New Roman" w:eastAsia="宋体" w:hAnsi="宋体"/>
          <w:sz w:val="24"/>
        </w:rPr>
        <w:t>,</w:t>
      </w:r>
      <w:r w:rsidRPr="000D1581">
        <w:rPr>
          <w:rFonts w:ascii="Times New Roman" w:eastAsia="仿宋" w:hAnsi="仿宋"/>
          <w:sz w:val="24"/>
        </w:rPr>
        <w:t>不能密封发酵</w:t>
      </w:r>
      <w:r w:rsidRPr="000D1581">
        <w:rPr>
          <w:rFonts w:ascii="Times New Roman" w:eastAsia="宋体" w:hAnsi="宋体"/>
          <w:sz w:val="24"/>
        </w:rPr>
        <w:t>,A</w:t>
      </w:r>
      <w:r w:rsidRPr="000D1581">
        <w:rPr>
          <w:rFonts w:ascii="Times New Roman" w:eastAsia="仿宋" w:hAnsi="仿宋"/>
          <w:sz w:val="24"/>
        </w:rPr>
        <w:t>项错误。由于紫色洋葱鳞片叶外表皮的不同部位细胞的细胞液浓度可能不同</w:t>
      </w:r>
      <w:r w:rsidRPr="000D1581">
        <w:rPr>
          <w:rFonts w:ascii="Times New Roman" w:eastAsia="宋体" w:hAnsi="宋体"/>
          <w:sz w:val="24"/>
        </w:rPr>
        <w:t>,</w:t>
      </w:r>
      <w:r w:rsidRPr="000D1581">
        <w:rPr>
          <w:rFonts w:ascii="Times New Roman" w:eastAsia="仿宋" w:hAnsi="仿宋"/>
          <w:sz w:val="24"/>
        </w:rPr>
        <w:t>因此观察到的质壁分离程度可能不同</w:t>
      </w:r>
      <w:r w:rsidRPr="000D1581">
        <w:rPr>
          <w:rFonts w:ascii="Times New Roman" w:eastAsia="宋体" w:hAnsi="宋体"/>
          <w:sz w:val="24"/>
        </w:rPr>
        <w:t>,B</w:t>
      </w:r>
      <w:r w:rsidRPr="000D1581">
        <w:rPr>
          <w:rFonts w:ascii="Times New Roman" w:eastAsia="仿宋" w:hAnsi="仿宋"/>
          <w:sz w:val="24"/>
        </w:rPr>
        <w:t>项正确。在观察植物细胞有丝分裂过程中</w:t>
      </w:r>
      <w:r w:rsidRPr="000D1581">
        <w:rPr>
          <w:rFonts w:ascii="Times New Roman" w:eastAsia="宋体" w:hAnsi="宋体"/>
          <w:sz w:val="24"/>
        </w:rPr>
        <w:t>,</w:t>
      </w:r>
      <w:r w:rsidRPr="000D1581">
        <w:rPr>
          <w:rFonts w:ascii="Times New Roman" w:eastAsia="仿宋" w:hAnsi="仿宋"/>
          <w:sz w:val="24"/>
        </w:rPr>
        <w:t>解离步骤时细胞已经被杀死</w:t>
      </w:r>
      <w:r w:rsidRPr="000D1581">
        <w:rPr>
          <w:rFonts w:ascii="Times New Roman" w:eastAsia="宋体" w:hAnsi="宋体"/>
          <w:sz w:val="24"/>
        </w:rPr>
        <w:t>,C</w:t>
      </w:r>
      <w:r w:rsidRPr="000D1581">
        <w:rPr>
          <w:rFonts w:ascii="Times New Roman" w:eastAsia="仿宋" w:hAnsi="仿宋"/>
          <w:sz w:val="24"/>
        </w:rPr>
        <w:t>项错误。斐林试剂是含有</w:t>
      </w:r>
      <w:r w:rsidRPr="000D1581">
        <w:rPr>
          <w:rFonts w:ascii="Times New Roman" w:eastAsia="宋体" w:hAnsi="宋体"/>
          <w:sz w:val="24"/>
        </w:rPr>
        <w:t>Cu</w:t>
      </w:r>
      <w:r w:rsidRPr="000D1581">
        <w:rPr>
          <w:rFonts w:ascii="Times New Roman" w:eastAsia="宋体" w:hAnsi="宋体"/>
          <w:sz w:val="24"/>
          <w:vertAlign w:val="superscript"/>
        </w:rPr>
        <w:t>2+</w:t>
      </w:r>
      <w:r w:rsidRPr="000D1581">
        <w:rPr>
          <w:rFonts w:ascii="Times New Roman" w:eastAsia="仿宋" w:hAnsi="仿宋"/>
          <w:sz w:val="24"/>
        </w:rPr>
        <w:t>的碱性溶液</w:t>
      </w:r>
      <w:r w:rsidRPr="000D1581">
        <w:rPr>
          <w:rFonts w:ascii="Times New Roman" w:eastAsia="宋体" w:hAnsi="宋体"/>
          <w:sz w:val="24"/>
        </w:rPr>
        <w:t>,</w:t>
      </w:r>
      <w:r w:rsidRPr="000D1581">
        <w:rPr>
          <w:rFonts w:ascii="Times New Roman" w:eastAsia="仿宋" w:hAnsi="仿宋"/>
          <w:sz w:val="24"/>
        </w:rPr>
        <w:t>可被葡萄糖还原生成砖红色沉淀</w:t>
      </w:r>
      <w:r w:rsidRPr="000D1581">
        <w:rPr>
          <w:rFonts w:ascii="Times New Roman" w:eastAsia="宋体" w:hAnsi="宋体"/>
          <w:sz w:val="24"/>
        </w:rPr>
        <w:t>(Cu</w:t>
      </w:r>
      <w:r w:rsidRPr="000D1581">
        <w:rPr>
          <w:rFonts w:ascii="Times New Roman" w:eastAsia="宋体" w:hAnsi="宋体"/>
          <w:sz w:val="24"/>
          <w:vertAlign w:val="subscript"/>
        </w:rPr>
        <w:t>2</w:t>
      </w:r>
      <w:r w:rsidRPr="000D1581">
        <w:rPr>
          <w:rFonts w:ascii="Times New Roman" w:eastAsia="宋体" w:hAnsi="宋体"/>
          <w:sz w:val="24"/>
        </w:rPr>
        <w:t>O),D</w:t>
      </w:r>
      <w:r w:rsidRPr="000D1581">
        <w:rPr>
          <w:rFonts w:ascii="Times New Roman" w:eastAsia="仿宋" w:hAnsi="仿宋"/>
          <w:sz w:val="24"/>
        </w:rPr>
        <w:t>项错误。</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T2</w:t>
      </w:r>
      <w:r w:rsidRPr="000D1581">
        <w:rPr>
          <w:rFonts w:ascii="Times New Roman" w:eastAsia="仿宋" w:hAnsi="仿宋"/>
          <w:sz w:val="24"/>
        </w:rPr>
        <w:t>噬菌体侵染大肠杆菌的实验证明了</w:t>
      </w:r>
      <w:r w:rsidRPr="000D1581">
        <w:rPr>
          <w:rFonts w:ascii="Times New Roman" w:eastAsia="宋体" w:hAnsi="宋体"/>
          <w:sz w:val="24"/>
        </w:rPr>
        <w:t>DNA</w:t>
      </w:r>
      <w:r w:rsidRPr="000D1581">
        <w:rPr>
          <w:rFonts w:ascii="Times New Roman" w:eastAsia="仿宋" w:hAnsi="仿宋"/>
          <w:sz w:val="24"/>
        </w:rPr>
        <w:t>是</w:t>
      </w:r>
      <w:r w:rsidRPr="000D1581">
        <w:rPr>
          <w:rFonts w:ascii="Times New Roman" w:eastAsia="宋体" w:hAnsi="宋体"/>
          <w:sz w:val="24"/>
        </w:rPr>
        <w:t>T2</w:t>
      </w:r>
      <w:r w:rsidRPr="000D1581">
        <w:rPr>
          <w:rFonts w:ascii="Times New Roman" w:eastAsia="仿宋" w:hAnsi="仿宋"/>
          <w:sz w:val="24"/>
        </w:rPr>
        <w:t>噬菌体的遗传物质</w:t>
      </w:r>
      <w:r w:rsidRPr="000D1581">
        <w:rPr>
          <w:rFonts w:ascii="Times New Roman" w:eastAsia="宋体" w:hAnsi="宋体"/>
          <w:sz w:val="24"/>
        </w:rPr>
        <w:t>,A</w:t>
      </w:r>
      <w:r w:rsidRPr="000D1581">
        <w:rPr>
          <w:rFonts w:ascii="Times New Roman" w:eastAsia="仿宋" w:hAnsi="仿宋"/>
          <w:sz w:val="24"/>
        </w:rPr>
        <w:t>项错误。酶的活性与温度、</w:t>
      </w:r>
      <w:r w:rsidRPr="000D1581">
        <w:rPr>
          <w:rFonts w:ascii="Times New Roman" w:eastAsia="宋体" w:hAnsi="宋体"/>
          <w:sz w:val="24"/>
        </w:rPr>
        <w:t>pH</w:t>
      </w:r>
      <w:r w:rsidRPr="000D1581">
        <w:rPr>
          <w:rFonts w:ascii="Times New Roman" w:eastAsia="仿宋" w:hAnsi="仿宋"/>
          <w:sz w:val="24"/>
        </w:rPr>
        <w:t>等有关</w:t>
      </w:r>
      <w:r w:rsidRPr="000D1581">
        <w:rPr>
          <w:rFonts w:ascii="Times New Roman" w:eastAsia="宋体" w:hAnsi="宋体"/>
          <w:sz w:val="24"/>
        </w:rPr>
        <w:t>,</w:t>
      </w:r>
      <w:r w:rsidRPr="000D1581">
        <w:rPr>
          <w:rFonts w:ascii="Times New Roman" w:eastAsia="仿宋" w:hAnsi="仿宋"/>
          <w:sz w:val="24"/>
        </w:rPr>
        <w:t>与酶浓度无关。在过氧化氢溶液充足的情况下</w:t>
      </w:r>
      <w:r w:rsidRPr="000D1581">
        <w:rPr>
          <w:rFonts w:ascii="Times New Roman" w:eastAsia="宋体" w:hAnsi="宋体"/>
          <w:sz w:val="24"/>
        </w:rPr>
        <w:t>,</w:t>
      </w:r>
      <w:r w:rsidRPr="000D1581">
        <w:rPr>
          <w:rFonts w:ascii="Times New Roman" w:eastAsia="仿宋" w:hAnsi="仿宋"/>
          <w:sz w:val="24"/>
        </w:rPr>
        <w:t>若提高过氧化氢酶的浓度</w:t>
      </w:r>
      <w:r w:rsidRPr="000D1581">
        <w:rPr>
          <w:rFonts w:ascii="Times New Roman" w:eastAsia="宋体" w:hAnsi="宋体"/>
          <w:sz w:val="24"/>
        </w:rPr>
        <w:t>,</w:t>
      </w:r>
      <w:r w:rsidRPr="000D1581">
        <w:rPr>
          <w:rFonts w:ascii="Times New Roman" w:eastAsia="仿宋" w:hAnsi="仿宋"/>
          <w:sz w:val="24"/>
        </w:rPr>
        <w:t>反应会更快</w:t>
      </w:r>
      <w:r w:rsidRPr="000D1581">
        <w:rPr>
          <w:rFonts w:ascii="Times New Roman" w:eastAsia="宋体" w:hAnsi="宋体"/>
          <w:sz w:val="24"/>
        </w:rPr>
        <w:t>,</w:t>
      </w:r>
      <w:r w:rsidRPr="000D1581">
        <w:rPr>
          <w:rFonts w:ascii="Times New Roman" w:eastAsia="仿宋" w:hAnsi="仿宋"/>
          <w:sz w:val="24"/>
        </w:rPr>
        <w:t>但不会改变酶的活性</w:t>
      </w:r>
      <w:r w:rsidRPr="000D1581">
        <w:rPr>
          <w:rFonts w:ascii="Times New Roman" w:eastAsia="宋体" w:hAnsi="宋体"/>
          <w:sz w:val="24"/>
        </w:rPr>
        <w:t>,B</w:t>
      </w:r>
      <w:r w:rsidRPr="000D1581">
        <w:rPr>
          <w:rFonts w:ascii="Times New Roman" w:eastAsia="仿宋" w:hAnsi="仿宋"/>
          <w:sz w:val="24"/>
        </w:rPr>
        <w:t>项错误。液泡内有细胞液</w:t>
      </w:r>
      <w:r w:rsidRPr="000D1581">
        <w:rPr>
          <w:rFonts w:ascii="Times New Roman" w:eastAsia="宋体" w:hAnsi="宋体"/>
          <w:sz w:val="24"/>
        </w:rPr>
        <w:t>,</w:t>
      </w:r>
      <w:r w:rsidRPr="000D1581">
        <w:rPr>
          <w:rFonts w:ascii="Times New Roman" w:eastAsia="仿宋" w:hAnsi="仿宋"/>
          <w:sz w:val="24"/>
        </w:rPr>
        <w:t>含糖类、无机盐、色素和蛋白质等物质</w:t>
      </w:r>
      <w:r w:rsidRPr="000D1581">
        <w:rPr>
          <w:rFonts w:ascii="Times New Roman" w:eastAsia="宋体" w:hAnsi="宋体"/>
          <w:sz w:val="24"/>
        </w:rPr>
        <w:t>,</w:t>
      </w:r>
      <w:r w:rsidRPr="000D1581">
        <w:rPr>
          <w:rFonts w:ascii="Times New Roman" w:eastAsia="仿宋" w:hAnsi="仿宋"/>
          <w:sz w:val="24"/>
        </w:rPr>
        <w:t>用紫色洋葱鳞片叶外表皮细胞进行质壁分离实验时</w:t>
      </w:r>
      <w:r w:rsidRPr="000D1581">
        <w:rPr>
          <w:rFonts w:ascii="Times New Roman" w:eastAsia="宋体" w:hAnsi="宋体"/>
          <w:sz w:val="24"/>
        </w:rPr>
        <w:t>,</w:t>
      </w:r>
      <w:r w:rsidRPr="000D1581">
        <w:rPr>
          <w:rFonts w:ascii="Times New Roman" w:eastAsia="仿宋" w:hAnsi="仿宋"/>
          <w:sz w:val="24"/>
        </w:rPr>
        <w:t>液泡失水</w:t>
      </w:r>
      <w:r w:rsidRPr="000D1581">
        <w:rPr>
          <w:rFonts w:ascii="Times New Roman" w:eastAsia="宋体" w:hAnsi="宋体"/>
          <w:sz w:val="24"/>
        </w:rPr>
        <w:t>,</w:t>
      </w:r>
      <w:r w:rsidRPr="000D1581">
        <w:rPr>
          <w:rFonts w:ascii="Times New Roman" w:eastAsia="仿宋" w:hAnsi="仿宋"/>
          <w:sz w:val="24"/>
        </w:rPr>
        <w:t>体积逐渐变小</w:t>
      </w:r>
      <w:r w:rsidRPr="000D1581">
        <w:rPr>
          <w:rFonts w:ascii="Times New Roman" w:eastAsia="宋体" w:hAnsi="宋体"/>
          <w:sz w:val="24"/>
        </w:rPr>
        <w:t>,</w:t>
      </w:r>
      <w:r w:rsidRPr="000D1581">
        <w:rPr>
          <w:rFonts w:ascii="Times New Roman" w:eastAsia="仿宋" w:hAnsi="仿宋"/>
          <w:sz w:val="24"/>
        </w:rPr>
        <w:t>紫色逐渐加深</w:t>
      </w:r>
      <w:r w:rsidRPr="000D1581">
        <w:rPr>
          <w:rFonts w:ascii="Times New Roman" w:eastAsia="宋体" w:hAnsi="宋体"/>
          <w:sz w:val="24"/>
        </w:rPr>
        <w:t>,</w:t>
      </w:r>
      <w:r w:rsidRPr="000D1581">
        <w:rPr>
          <w:rFonts w:ascii="Times New Roman" w:eastAsia="仿宋" w:hAnsi="仿宋"/>
          <w:sz w:val="24"/>
        </w:rPr>
        <w:t>细胞吸水能力逐渐增强</w:t>
      </w:r>
      <w:r w:rsidRPr="000D1581">
        <w:rPr>
          <w:rFonts w:ascii="Times New Roman" w:eastAsia="宋体" w:hAnsi="宋体"/>
          <w:sz w:val="24"/>
        </w:rPr>
        <w:t>,C</w:t>
      </w:r>
      <w:r w:rsidRPr="000D1581">
        <w:rPr>
          <w:rFonts w:ascii="Times New Roman" w:eastAsia="仿宋" w:hAnsi="仿宋"/>
          <w:sz w:val="24"/>
        </w:rPr>
        <w:t>项正确。在观察植物根尖分生区组织细胞的有丝分裂实验中</w:t>
      </w:r>
      <w:r w:rsidRPr="000D1581">
        <w:rPr>
          <w:rFonts w:ascii="Times New Roman" w:eastAsia="宋体" w:hAnsi="宋体"/>
          <w:sz w:val="24"/>
        </w:rPr>
        <w:t>,</w:t>
      </w:r>
      <w:r w:rsidRPr="000D1581">
        <w:rPr>
          <w:rFonts w:ascii="Times New Roman" w:eastAsia="仿宋" w:hAnsi="仿宋"/>
          <w:sz w:val="24"/>
        </w:rPr>
        <w:t>用解离液解离的目的是使组织中的细胞相互分离开来</w:t>
      </w:r>
      <w:r w:rsidRPr="000D1581">
        <w:rPr>
          <w:rFonts w:ascii="Times New Roman" w:eastAsia="宋体" w:hAnsi="宋体"/>
          <w:sz w:val="24"/>
        </w:rPr>
        <w:t>,</w:t>
      </w:r>
      <w:r w:rsidRPr="000D1581">
        <w:rPr>
          <w:rFonts w:ascii="Times New Roman" w:eastAsia="仿宋" w:hAnsi="仿宋"/>
          <w:sz w:val="24"/>
        </w:rPr>
        <w:t>细胞为死细胞</w:t>
      </w:r>
      <w:r w:rsidRPr="000D1581">
        <w:rPr>
          <w:rFonts w:ascii="Times New Roman" w:eastAsia="宋体" w:hAnsi="宋体"/>
          <w:sz w:val="24"/>
        </w:rPr>
        <w:t>,</w:t>
      </w:r>
      <w:r w:rsidRPr="000D1581">
        <w:rPr>
          <w:rFonts w:ascii="Times New Roman" w:eastAsia="仿宋" w:hAnsi="仿宋"/>
          <w:sz w:val="24"/>
        </w:rPr>
        <w:t>在显微镜下不会观察到姐妹染色单体彼此分离的动态变化</w:t>
      </w:r>
      <w:r w:rsidRPr="000D1581">
        <w:rPr>
          <w:rFonts w:ascii="Times New Roman" w:eastAsia="宋体" w:hAnsi="宋体"/>
          <w:sz w:val="24"/>
        </w:rPr>
        <w:t>,D</w:t>
      </w:r>
      <w:r w:rsidRPr="000D1581">
        <w:rPr>
          <w:rFonts w:ascii="Times New Roman" w:eastAsia="仿宋" w:hAnsi="仿宋"/>
          <w:sz w:val="24"/>
        </w:rPr>
        <w:t>项错误。</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证明</w:t>
      </w:r>
      <w:r w:rsidRPr="000D1581">
        <w:rPr>
          <w:rFonts w:ascii="Times New Roman" w:eastAsia="宋体" w:hAnsi="宋体"/>
          <w:sz w:val="24"/>
        </w:rPr>
        <w:t>DNA</w:t>
      </w:r>
      <w:r w:rsidRPr="000D1581">
        <w:rPr>
          <w:rFonts w:ascii="Times New Roman" w:eastAsia="仿宋" w:hAnsi="仿宋"/>
          <w:sz w:val="24"/>
        </w:rPr>
        <w:t>半保留复制用到的是同位素标记技术和密度梯度离心法。</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绿叶中的色素易溶于有机溶剂</w:t>
      </w:r>
      <w:r w:rsidRPr="000D1581">
        <w:rPr>
          <w:rFonts w:ascii="Times New Roman" w:eastAsia="宋体" w:hAnsi="宋体"/>
          <w:sz w:val="24"/>
        </w:rPr>
        <w:t>,</w:t>
      </w:r>
      <w:r w:rsidRPr="000D1581">
        <w:rPr>
          <w:rFonts w:ascii="Times New Roman" w:eastAsia="仿宋" w:hAnsi="仿宋"/>
          <w:sz w:val="24"/>
        </w:rPr>
        <w:t>故探究菠菜绿叶中色素的种类时</w:t>
      </w:r>
      <w:r w:rsidRPr="000D1581">
        <w:rPr>
          <w:rFonts w:ascii="Times New Roman" w:eastAsia="宋体" w:hAnsi="宋体"/>
          <w:sz w:val="24"/>
        </w:rPr>
        <w:t>,</w:t>
      </w:r>
      <w:r w:rsidRPr="000D1581">
        <w:rPr>
          <w:rFonts w:ascii="Times New Roman" w:eastAsia="仿宋" w:hAnsi="仿宋"/>
          <w:sz w:val="24"/>
        </w:rPr>
        <w:t>可用无水乙醇提取色素</w:t>
      </w:r>
      <w:r w:rsidRPr="000D1581">
        <w:rPr>
          <w:rFonts w:ascii="Times New Roman" w:eastAsia="宋体" w:hAnsi="宋体"/>
          <w:sz w:val="24"/>
        </w:rPr>
        <w:t>,A</w:t>
      </w:r>
      <w:r w:rsidRPr="000D1581">
        <w:rPr>
          <w:rFonts w:ascii="Times New Roman" w:eastAsia="仿宋" w:hAnsi="仿宋"/>
          <w:sz w:val="24"/>
        </w:rPr>
        <w:t>项正确。用低温诱导的根尖制作装片时</w:t>
      </w:r>
      <w:r w:rsidRPr="000D1581">
        <w:rPr>
          <w:rFonts w:ascii="Times New Roman" w:eastAsia="宋体" w:hAnsi="宋体"/>
          <w:sz w:val="24"/>
        </w:rPr>
        <w:t>,</w:t>
      </w:r>
      <w:r w:rsidRPr="000D1581">
        <w:rPr>
          <w:rFonts w:ascii="Times New Roman" w:eastAsia="仿宋" w:hAnsi="仿宋"/>
          <w:sz w:val="24"/>
        </w:rPr>
        <w:t>需要用体积分数为</w:t>
      </w:r>
      <w:r w:rsidRPr="000D1581">
        <w:rPr>
          <w:rFonts w:ascii="Times New Roman" w:eastAsia="宋体" w:hAnsi="宋体"/>
          <w:sz w:val="24"/>
        </w:rPr>
        <w:t>95%</w:t>
      </w:r>
      <w:r w:rsidRPr="000D1581">
        <w:rPr>
          <w:rFonts w:ascii="Times New Roman" w:eastAsia="仿宋" w:hAnsi="仿宋"/>
          <w:sz w:val="24"/>
        </w:rPr>
        <w:t>的酒精洗去固定液</w:t>
      </w:r>
      <w:r w:rsidRPr="000D1581">
        <w:rPr>
          <w:rFonts w:ascii="Times New Roman" w:eastAsia="宋体" w:hAnsi="宋体"/>
          <w:sz w:val="24"/>
        </w:rPr>
        <w:t>,</w:t>
      </w:r>
      <w:r w:rsidRPr="000D1581">
        <w:rPr>
          <w:rFonts w:ascii="Times New Roman" w:eastAsia="仿宋" w:hAnsi="仿宋"/>
          <w:sz w:val="24"/>
        </w:rPr>
        <w:t>并用盐酸进行解离</w:t>
      </w:r>
      <w:r w:rsidRPr="000D1581">
        <w:rPr>
          <w:rFonts w:ascii="Times New Roman" w:eastAsia="宋体" w:hAnsi="宋体"/>
          <w:sz w:val="24"/>
        </w:rPr>
        <w:t>,B</w:t>
      </w:r>
      <w:r w:rsidRPr="000D1581">
        <w:rPr>
          <w:rFonts w:ascii="Times New Roman" w:eastAsia="仿宋" w:hAnsi="仿宋"/>
          <w:sz w:val="24"/>
        </w:rPr>
        <w:t>项正确。体积分数为</w:t>
      </w:r>
      <w:r w:rsidRPr="000D1581">
        <w:rPr>
          <w:rFonts w:ascii="Times New Roman" w:eastAsia="宋体" w:hAnsi="宋体"/>
          <w:sz w:val="24"/>
        </w:rPr>
        <w:t>70%</w:t>
      </w:r>
      <w:r w:rsidRPr="000D1581">
        <w:rPr>
          <w:rFonts w:ascii="Times New Roman" w:eastAsia="仿宋" w:hAnsi="仿宋"/>
          <w:sz w:val="24"/>
        </w:rPr>
        <w:t>的酒精溶液不能灭菌</w:t>
      </w:r>
      <w:r w:rsidRPr="000D1581">
        <w:rPr>
          <w:rFonts w:ascii="Times New Roman" w:eastAsia="宋体" w:hAnsi="宋体"/>
          <w:sz w:val="24"/>
        </w:rPr>
        <w:t>,</w:t>
      </w:r>
      <w:r w:rsidRPr="000D1581">
        <w:rPr>
          <w:rFonts w:ascii="Times New Roman" w:eastAsia="仿宋" w:hAnsi="仿宋"/>
          <w:sz w:val="24"/>
        </w:rPr>
        <w:t>可以消毒</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sz w:val="24"/>
        </w:rPr>
        <w:t>DNA</w:t>
      </w:r>
      <w:r w:rsidRPr="000D1581">
        <w:rPr>
          <w:rFonts w:ascii="Times New Roman" w:eastAsia="仿宋" w:hAnsi="仿宋"/>
          <w:sz w:val="24"/>
        </w:rPr>
        <w:t>粗提取过程中</w:t>
      </w:r>
      <w:r w:rsidRPr="000D1581">
        <w:rPr>
          <w:rFonts w:ascii="Times New Roman" w:eastAsia="宋体" w:hAnsi="宋体"/>
          <w:sz w:val="24"/>
        </w:rPr>
        <w:t>,</w:t>
      </w:r>
      <w:r w:rsidRPr="000D1581">
        <w:rPr>
          <w:rFonts w:ascii="Times New Roman" w:eastAsia="仿宋" w:hAnsi="仿宋"/>
          <w:sz w:val="24"/>
        </w:rPr>
        <w:t>冷却的体积分数为</w:t>
      </w:r>
      <w:r w:rsidRPr="000D1581">
        <w:rPr>
          <w:rFonts w:ascii="Times New Roman" w:eastAsia="宋体" w:hAnsi="宋体"/>
          <w:sz w:val="24"/>
        </w:rPr>
        <w:t>95%</w:t>
      </w:r>
      <w:r w:rsidRPr="000D1581">
        <w:rPr>
          <w:rFonts w:ascii="Times New Roman" w:eastAsia="仿宋" w:hAnsi="仿宋"/>
          <w:sz w:val="24"/>
        </w:rPr>
        <w:t>的酒精溶液可用于凝集滤液中的</w:t>
      </w:r>
      <w:r w:rsidRPr="000D1581">
        <w:rPr>
          <w:rFonts w:ascii="Times New Roman" w:eastAsia="宋体" w:hAnsi="宋体"/>
          <w:sz w:val="24"/>
        </w:rPr>
        <w:t>DNA,D</w:t>
      </w:r>
      <w:r w:rsidRPr="000D1581">
        <w:rPr>
          <w:rFonts w:ascii="Times New Roman" w:eastAsia="仿宋" w:hAnsi="仿宋"/>
          <w:sz w:val="24"/>
        </w:rPr>
        <w:t>项正确。</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宋体" w:eastAsia="宋体" w:hAnsi="宋体" w:cs="宋体" w:hint="eastAsia"/>
          <w:sz w:val="24"/>
        </w:rPr>
        <w:t>①</w:t>
      </w:r>
      <w:r w:rsidRPr="000D1581">
        <w:rPr>
          <w:rFonts w:ascii="Times New Roman" w:eastAsia="仿宋" w:hAnsi="仿宋"/>
          <w:sz w:val="24"/>
        </w:rPr>
        <w:t>中无质壁分离现象</w:t>
      </w:r>
      <w:r w:rsidRPr="000D1581">
        <w:rPr>
          <w:rFonts w:ascii="Times New Roman" w:eastAsia="宋体" w:hAnsi="宋体"/>
          <w:sz w:val="24"/>
        </w:rPr>
        <w:t>,</w:t>
      </w:r>
      <w:r w:rsidRPr="000D1581">
        <w:rPr>
          <w:rFonts w:ascii="Times New Roman" w:eastAsia="仿宋" w:hAnsi="仿宋"/>
          <w:sz w:val="24"/>
        </w:rPr>
        <w:t>说明蔗糖溶液浓度</w:t>
      </w:r>
      <w:r w:rsidRPr="000D1581">
        <w:rPr>
          <w:rFonts w:ascii="宋体" w:eastAsia="宋体" w:hAnsi="宋体"/>
          <w:sz w:val="24"/>
        </w:rPr>
        <w:t>≤</w:t>
      </w:r>
      <w:r w:rsidRPr="000D1581">
        <w:rPr>
          <w:rFonts w:ascii="Times New Roman" w:eastAsia="仿宋" w:hAnsi="仿宋"/>
          <w:sz w:val="24"/>
        </w:rPr>
        <w:t>细胞液浓度</w:t>
      </w:r>
      <w:r w:rsidRPr="000D1581">
        <w:rPr>
          <w:rFonts w:ascii="Times New Roman" w:eastAsia="宋体" w:hAnsi="宋体"/>
          <w:sz w:val="24"/>
        </w:rPr>
        <w:t>,A</w:t>
      </w:r>
      <w:r w:rsidRPr="000D1581">
        <w:rPr>
          <w:rFonts w:ascii="Times New Roman" w:eastAsia="仿宋" w:hAnsi="仿宋"/>
          <w:sz w:val="24"/>
        </w:rPr>
        <w:t>项错误。</w:t>
      </w:r>
      <w:r w:rsidRPr="000D1581">
        <w:rPr>
          <w:rFonts w:ascii="宋体" w:eastAsia="宋体" w:hAnsi="宋体" w:cs="宋体" w:hint="eastAsia"/>
          <w:sz w:val="24"/>
        </w:rPr>
        <w:t>①</w:t>
      </w:r>
      <w:r w:rsidRPr="000D1581">
        <w:rPr>
          <w:rFonts w:ascii="Times New Roman" w:eastAsia="仿宋" w:hAnsi="仿宋"/>
          <w:sz w:val="24"/>
        </w:rPr>
        <w:t>中无质壁分离现象</w:t>
      </w:r>
      <w:r w:rsidRPr="000D1581">
        <w:rPr>
          <w:rFonts w:ascii="Times New Roman" w:eastAsia="宋体" w:hAnsi="宋体"/>
          <w:sz w:val="24"/>
        </w:rPr>
        <w:t>,</w:t>
      </w:r>
      <w:r w:rsidRPr="000D1581">
        <w:rPr>
          <w:rFonts w:ascii="宋体" w:eastAsia="宋体" w:hAnsi="宋体" w:cs="宋体" w:hint="eastAsia"/>
          <w:sz w:val="24"/>
        </w:rPr>
        <w:t>②</w:t>
      </w:r>
      <w:r w:rsidRPr="000D1581">
        <w:rPr>
          <w:rFonts w:ascii="Times New Roman" w:eastAsia="仿宋" w:hAnsi="仿宋"/>
          <w:sz w:val="24"/>
        </w:rPr>
        <w:t>中出现质壁分离现象但不如</w:t>
      </w:r>
      <w:r w:rsidRPr="000D1581">
        <w:rPr>
          <w:rFonts w:ascii="宋体" w:eastAsia="宋体" w:hAnsi="宋体" w:cs="宋体" w:hint="eastAsia"/>
          <w:sz w:val="24"/>
        </w:rPr>
        <w:t>③④⑤</w:t>
      </w:r>
      <w:r w:rsidRPr="000D1581">
        <w:rPr>
          <w:rFonts w:ascii="Times New Roman" w:eastAsia="仿宋" w:hAnsi="仿宋"/>
          <w:sz w:val="24"/>
        </w:rPr>
        <w:t>明显</w:t>
      </w:r>
      <w:r w:rsidRPr="000D1581">
        <w:rPr>
          <w:rFonts w:ascii="Times New Roman" w:eastAsia="宋体" w:hAnsi="宋体"/>
          <w:sz w:val="24"/>
        </w:rPr>
        <w:t>,</w:t>
      </w:r>
      <w:r w:rsidRPr="000D1581">
        <w:rPr>
          <w:rFonts w:ascii="Times New Roman" w:eastAsia="仿宋" w:hAnsi="仿宋"/>
          <w:sz w:val="24"/>
        </w:rPr>
        <w:t>则推测细胞液浓度范围在</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1~0</w:t>
      </w:r>
      <w:r w:rsidRPr="000D1581">
        <w:rPr>
          <w:rFonts w:ascii="Times New Roman" w:eastAsia="宋体" w:hAnsi="Times New Roman" w:cs="Times New Roman"/>
          <w:sz w:val="24"/>
        </w:rPr>
        <w:t>.</w:t>
      </w:r>
      <w:r w:rsidRPr="000D1581">
        <w:rPr>
          <w:rFonts w:ascii="Times New Roman" w:eastAsia="宋体" w:hAnsi="宋体"/>
          <w:sz w:val="24"/>
        </w:rPr>
        <w:t>2g/mL(</w:t>
      </w:r>
      <w:r w:rsidRPr="000D1581">
        <w:rPr>
          <w:rFonts w:ascii="Times New Roman" w:eastAsia="仿宋" w:hAnsi="仿宋"/>
          <w:sz w:val="24"/>
        </w:rPr>
        <w:t>包含</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1g/mL),B</w:t>
      </w:r>
      <w:r w:rsidRPr="000D1581">
        <w:rPr>
          <w:rFonts w:ascii="Times New Roman" w:eastAsia="仿宋" w:hAnsi="仿宋"/>
          <w:sz w:val="24"/>
        </w:rPr>
        <w:t>项错误。</w:t>
      </w:r>
      <w:r w:rsidRPr="000D1581">
        <w:rPr>
          <w:rFonts w:ascii="宋体" w:eastAsia="宋体" w:hAnsi="宋体" w:cs="宋体" w:hint="eastAsia"/>
          <w:sz w:val="24"/>
        </w:rPr>
        <w:t>⑤</w:t>
      </w:r>
      <w:r w:rsidRPr="000D1581">
        <w:rPr>
          <w:rFonts w:ascii="Times New Roman" w:eastAsia="仿宋" w:hAnsi="仿宋"/>
          <w:sz w:val="24"/>
        </w:rPr>
        <w:t>经过步骤</w:t>
      </w:r>
      <w:r w:rsidRPr="000D1581">
        <w:rPr>
          <w:rFonts w:ascii="Times New Roman" w:eastAsia="宋体" w:hAnsi="宋体"/>
          <w:sz w:val="24"/>
        </w:rPr>
        <w:t>1</w:t>
      </w:r>
      <w:r w:rsidRPr="000D1581">
        <w:rPr>
          <w:rFonts w:ascii="Times New Roman" w:eastAsia="仿宋" w:hAnsi="仿宋"/>
          <w:sz w:val="24"/>
        </w:rPr>
        <w:t>后</w:t>
      </w:r>
      <w:r w:rsidRPr="000D1581">
        <w:rPr>
          <w:rFonts w:ascii="Times New Roman" w:eastAsia="宋体" w:hAnsi="宋体"/>
          <w:sz w:val="24"/>
        </w:rPr>
        <w:t>,</w:t>
      </w:r>
      <w:r w:rsidRPr="000D1581">
        <w:rPr>
          <w:rFonts w:ascii="Times New Roman" w:eastAsia="仿宋" w:hAnsi="仿宋"/>
          <w:sz w:val="24"/>
        </w:rPr>
        <w:t>细胞已脱水死亡</w:t>
      </w:r>
      <w:r w:rsidRPr="000D1581">
        <w:rPr>
          <w:rFonts w:ascii="Times New Roman" w:eastAsia="宋体" w:hAnsi="宋体"/>
          <w:sz w:val="24"/>
        </w:rPr>
        <w:t>,C</w:t>
      </w:r>
      <w:r w:rsidRPr="000D1581">
        <w:rPr>
          <w:rFonts w:ascii="Times New Roman" w:eastAsia="仿宋" w:hAnsi="仿宋"/>
          <w:sz w:val="24"/>
        </w:rPr>
        <w:t>项错误。</w:t>
      </w:r>
      <w:r w:rsidRPr="000D1581">
        <w:rPr>
          <w:rFonts w:ascii="宋体" w:eastAsia="宋体" w:hAnsi="宋体" w:cs="宋体" w:hint="eastAsia"/>
          <w:sz w:val="24"/>
        </w:rPr>
        <w:t>③</w:t>
      </w:r>
      <w:r w:rsidRPr="000D1581">
        <w:rPr>
          <w:rFonts w:ascii="Times New Roman" w:eastAsia="仿宋" w:hAnsi="仿宋"/>
          <w:sz w:val="24"/>
        </w:rPr>
        <w:t>中细胞质壁分离</w:t>
      </w:r>
      <w:r w:rsidRPr="000D1581">
        <w:rPr>
          <w:rFonts w:ascii="Times New Roman" w:eastAsia="宋体" w:hAnsi="宋体"/>
          <w:sz w:val="24"/>
        </w:rPr>
        <w:t>(</w:t>
      </w:r>
      <w:r w:rsidRPr="000D1581">
        <w:rPr>
          <w:rFonts w:ascii="Times New Roman" w:eastAsia="仿宋" w:hAnsi="仿宋"/>
          <w:sz w:val="24"/>
        </w:rPr>
        <w:t>失水</w:t>
      </w:r>
      <w:r w:rsidRPr="000D1581">
        <w:rPr>
          <w:rFonts w:ascii="Times New Roman" w:eastAsia="宋体" w:hAnsi="宋体"/>
          <w:sz w:val="24"/>
        </w:rPr>
        <w:t>)</w:t>
      </w:r>
      <w:r w:rsidRPr="000D1581">
        <w:rPr>
          <w:rFonts w:ascii="Times New Roman" w:eastAsia="仿宋" w:hAnsi="仿宋"/>
          <w:sz w:val="24"/>
        </w:rPr>
        <w:t>程度大于</w:t>
      </w:r>
      <w:r w:rsidRPr="000D1581">
        <w:rPr>
          <w:rFonts w:ascii="宋体" w:eastAsia="宋体" w:hAnsi="宋体" w:cs="宋体" w:hint="eastAsia"/>
          <w:sz w:val="24"/>
        </w:rPr>
        <w:t>②</w:t>
      </w:r>
      <w:r w:rsidRPr="000D1581">
        <w:rPr>
          <w:rFonts w:ascii="Times New Roman" w:eastAsia="宋体" w:hAnsi="宋体"/>
          <w:sz w:val="24"/>
        </w:rPr>
        <w:t>,</w:t>
      </w:r>
      <w:r w:rsidRPr="000D1581">
        <w:rPr>
          <w:rFonts w:ascii="Times New Roman" w:eastAsia="仿宋" w:hAnsi="仿宋"/>
          <w:sz w:val="24"/>
        </w:rPr>
        <w:t>因此失水后</w:t>
      </w:r>
      <w:r w:rsidRPr="000D1581">
        <w:rPr>
          <w:rFonts w:ascii="宋体" w:eastAsia="宋体" w:hAnsi="宋体" w:cs="宋体" w:hint="eastAsia"/>
          <w:sz w:val="24"/>
        </w:rPr>
        <w:t>③</w:t>
      </w:r>
      <w:r w:rsidRPr="000D1581">
        <w:rPr>
          <w:rFonts w:ascii="Times New Roman" w:eastAsia="仿宋" w:hAnsi="仿宋"/>
          <w:sz w:val="24"/>
        </w:rPr>
        <w:t>中细胞液浓度大于</w:t>
      </w:r>
      <w:r w:rsidRPr="000D1581">
        <w:rPr>
          <w:rFonts w:ascii="宋体" w:eastAsia="宋体" w:hAnsi="宋体" w:cs="宋体" w:hint="eastAsia"/>
          <w:sz w:val="24"/>
        </w:rPr>
        <w:t>②</w:t>
      </w:r>
      <w:r w:rsidRPr="000D1581">
        <w:rPr>
          <w:rFonts w:ascii="Times New Roman" w:eastAsia="宋体" w:hAnsi="宋体"/>
          <w:sz w:val="24"/>
        </w:rPr>
        <w:t>,</w:t>
      </w:r>
      <w:r w:rsidRPr="000D1581">
        <w:rPr>
          <w:rFonts w:ascii="Times New Roman" w:eastAsia="仿宋" w:hAnsi="仿宋"/>
          <w:sz w:val="24"/>
        </w:rPr>
        <w:t>故步骤</w:t>
      </w:r>
      <w:r w:rsidRPr="000D1581">
        <w:rPr>
          <w:rFonts w:ascii="Times New Roman" w:eastAsia="宋体" w:hAnsi="宋体"/>
          <w:sz w:val="24"/>
        </w:rPr>
        <w:t>2</w:t>
      </w:r>
      <w:r w:rsidRPr="000D1581">
        <w:rPr>
          <w:rFonts w:ascii="Times New Roman" w:eastAsia="仿宋" w:hAnsi="仿宋"/>
          <w:sz w:val="24"/>
        </w:rPr>
        <w:t>中</w:t>
      </w:r>
      <w:r w:rsidRPr="000D1581">
        <w:rPr>
          <w:rFonts w:ascii="宋体" w:eastAsia="宋体" w:hAnsi="宋体" w:cs="宋体" w:hint="eastAsia"/>
          <w:sz w:val="24"/>
        </w:rPr>
        <w:t>③</w:t>
      </w:r>
      <w:r w:rsidRPr="000D1581">
        <w:rPr>
          <w:rFonts w:ascii="Times New Roman" w:eastAsia="仿宋" w:hAnsi="仿宋"/>
          <w:sz w:val="24"/>
        </w:rPr>
        <w:t>的吸水速度</w:t>
      </w:r>
      <w:r w:rsidRPr="000D1581">
        <w:rPr>
          <w:rFonts w:ascii="Times New Roman" w:eastAsia="宋体" w:hAnsi="宋体"/>
          <w:sz w:val="24"/>
        </w:rPr>
        <w:t>&gt;</w:t>
      </w:r>
      <w:r w:rsidRPr="000D1581">
        <w:rPr>
          <w:rFonts w:ascii="宋体" w:eastAsia="宋体" w:hAnsi="宋体" w:cs="宋体" w:hint="eastAsia"/>
          <w:sz w:val="24"/>
        </w:rPr>
        <w:t>②</w:t>
      </w:r>
      <w:r w:rsidRPr="000D1581">
        <w:rPr>
          <w:rFonts w:ascii="Times New Roman" w:eastAsia="仿宋" w:hAnsi="仿宋"/>
          <w:sz w:val="24"/>
        </w:rPr>
        <w:t>的吸水速度</w:t>
      </w:r>
      <w:r w:rsidRPr="000D1581">
        <w:rPr>
          <w:rFonts w:ascii="Times New Roman" w:eastAsia="宋体" w:hAnsi="宋体"/>
          <w:sz w:val="24"/>
        </w:rPr>
        <w:t>,D</w:t>
      </w:r>
      <w:r w:rsidRPr="000D1581">
        <w:rPr>
          <w:rFonts w:ascii="Times New Roman" w:eastAsia="仿宋" w:hAnsi="仿宋"/>
          <w:sz w:val="24"/>
        </w:rPr>
        <w:t>项正确。</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BCD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对甲、乙两试管中酵母菌计数时</w:t>
      </w:r>
      <w:r w:rsidRPr="000D1581">
        <w:rPr>
          <w:rFonts w:ascii="Times New Roman" w:eastAsia="宋体" w:hAnsi="宋体"/>
          <w:sz w:val="24"/>
        </w:rPr>
        <w:t>,</w:t>
      </w:r>
      <w:r w:rsidRPr="000D1581">
        <w:rPr>
          <w:rFonts w:ascii="Times New Roman" w:eastAsia="仿宋" w:hAnsi="仿宋"/>
          <w:sz w:val="24"/>
        </w:rPr>
        <w:t>应先盖盖玻片再在盖玻片的边缘滴加培养液。</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Times New Roman" w:eastAsia="宋体" w:hAnsi="宋体"/>
          <w:sz w:val="24"/>
        </w:rPr>
        <w:t>AC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唾液淀粉酶是生物催化剂</w:t>
      </w:r>
      <w:r w:rsidRPr="000D1581">
        <w:rPr>
          <w:rFonts w:ascii="Times New Roman" w:eastAsia="宋体" w:hAnsi="宋体"/>
          <w:sz w:val="24"/>
        </w:rPr>
        <w:t>,</w:t>
      </w:r>
      <w:r w:rsidRPr="000D1581">
        <w:rPr>
          <w:rFonts w:ascii="Times New Roman" w:eastAsia="仿宋" w:hAnsi="仿宋"/>
          <w:sz w:val="24"/>
        </w:rPr>
        <w:t>可以催化淀粉水解</w:t>
      </w:r>
      <w:r w:rsidRPr="000D1581">
        <w:rPr>
          <w:rFonts w:ascii="Times New Roman" w:eastAsia="宋体" w:hAnsi="宋体"/>
          <w:sz w:val="24"/>
        </w:rPr>
        <w:t>,</w:t>
      </w:r>
      <w:r w:rsidRPr="000D1581">
        <w:rPr>
          <w:rFonts w:ascii="Times New Roman" w:eastAsia="仿宋" w:hAnsi="仿宋"/>
          <w:sz w:val="24"/>
        </w:rPr>
        <w:t>具有高效性</w:t>
      </w:r>
      <w:r w:rsidRPr="000D1581">
        <w:rPr>
          <w:rFonts w:ascii="Times New Roman" w:eastAsia="宋体" w:hAnsi="宋体"/>
          <w:sz w:val="24"/>
        </w:rPr>
        <w:t>,</w:t>
      </w:r>
      <w:r w:rsidRPr="000D1581">
        <w:rPr>
          <w:rFonts w:ascii="Times New Roman" w:eastAsia="仿宋" w:hAnsi="仿宋"/>
          <w:sz w:val="24"/>
        </w:rPr>
        <w:t>可以显著降低化学反应所需要的活化能</w:t>
      </w:r>
      <w:r w:rsidRPr="000D1581">
        <w:rPr>
          <w:rFonts w:ascii="Times New Roman" w:eastAsia="宋体" w:hAnsi="宋体"/>
          <w:sz w:val="24"/>
        </w:rPr>
        <w:t>,A</w:t>
      </w:r>
      <w:r w:rsidRPr="000D1581">
        <w:rPr>
          <w:rFonts w:ascii="Times New Roman" w:eastAsia="仿宋" w:hAnsi="仿宋"/>
          <w:sz w:val="24"/>
        </w:rPr>
        <w:t>项正确。淀粉的水解反应是放能反应</w:t>
      </w:r>
      <w:r w:rsidRPr="000D1581">
        <w:rPr>
          <w:rFonts w:ascii="Times New Roman" w:eastAsia="宋体" w:hAnsi="宋体"/>
          <w:sz w:val="24"/>
        </w:rPr>
        <w:t>,</w:t>
      </w:r>
      <w:r w:rsidRPr="000D1581">
        <w:rPr>
          <w:rFonts w:ascii="Times New Roman" w:eastAsia="仿宋" w:hAnsi="仿宋"/>
          <w:sz w:val="24"/>
        </w:rPr>
        <w:t>不需要</w:t>
      </w:r>
      <w:r w:rsidRPr="000D1581">
        <w:rPr>
          <w:rFonts w:ascii="Times New Roman" w:eastAsia="宋体" w:hAnsi="宋体"/>
          <w:sz w:val="24"/>
        </w:rPr>
        <w:t>ATP,B</w:t>
      </w:r>
      <w:r w:rsidRPr="000D1581">
        <w:rPr>
          <w:rFonts w:ascii="Times New Roman" w:eastAsia="仿宋" w:hAnsi="仿宋"/>
          <w:sz w:val="24"/>
        </w:rPr>
        <w:t>项错误。</w:t>
      </w:r>
      <w:r w:rsidRPr="000D1581">
        <w:rPr>
          <w:rFonts w:ascii="Times New Roman" w:eastAsia="宋体" w:hAnsi="宋体"/>
          <w:sz w:val="24"/>
        </w:rPr>
        <w:t>2</w:t>
      </w:r>
      <w:r w:rsidRPr="000D1581">
        <w:rPr>
          <w:rFonts w:ascii="Times New Roman" w:eastAsia="仿宋" w:hAnsi="仿宋"/>
          <w:sz w:val="24"/>
        </w:rPr>
        <w:t>号试管中沸水浴破坏了唾液淀粉酶的空间结构</w:t>
      </w:r>
      <w:r w:rsidRPr="000D1581">
        <w:rPr>
          <w:rFonts w:ascii="Times New Roman" w:eastAsia="宋体" w:hAnsi="宋体"/>
          <w:sz w:val="24"/>
        </w:rPr>
        <w:t>,</w:t>
      </w:r>
      <w:r w:rsidRPr="000D1581">
        <w:rPr>
          <w:rFonts w:ascii="Times New Roman" w:eastAsia="仿宋" w:hAnsi="仿宋"/>
          <w:sz w:val="24"/>
        </w:rPr>
        <w:t>导致酶丧失了活性</w:t>
      </w:r>
      <w:r w:rsidRPr="000D1581">
        <w:rPr>
          <w:rFonts w:ascii="Times New Roman" w:eastAsia="宋体" w:hAnsi="宋体"/>
          <w:sz w:val="24"/>
        </w:rPr>
        <w:t>,</w:t>
      </w:r>
      <w:r w:rsidRPr="000D1581">
        <w:rPr>
          <w:rFonts w:ascii="Times New Roman" w:eastAsia="仿宋" w:hAnsi="仿宋"/>
          <w:sz w:val="24"/>
        </w:rPr>
        <w:t>使得淀粉不能被水解</w:t>
      </w:r>
      <w:r w:rsidRPr="000D1581">
        <w:rPr>
          <w:rFonts w:ascii="Times New Roman" w:eastAsia="宋体" w:hAnsi="宋体"/>
          <w:sz w:val="24"/>
        </w:rPr>
        <w:t>,</w:t>
      </w:r>
      <w:r w:rsidRPr="000D1581">
        <w:rPr>
          <w:rFonts w:ascii="Times New Roman" w:eastAsia="仿宋" w:hAnsi="仿宋"/>
          <w:sz w:val="24"/>
        </w:rPr>
        <w:t>因此该试管中的溶液滴加碘液后变蓝</w:t>
      </w:r>
      <w:r w:rsidRPr="000D1581">
        <w:rPr>
          <w:rFonts w:ascii="Times New Roman" w:eastAsia="宋体" w:hAnsi="宋体"/>
          <w:sz w:val="24"/>
        </w:rPr>
        <w:t>,C</w:t>
      </w:r>
      <w:r w:rsidRPr="000D1581">
        <w:rPr>
          <w:rFonts w:ascii="Times New Roman" w:eastAsia="仿宋" w:hAnsi="仿宋"/>
          <w:sz w:val="24"/>
        </w:rPr>
        <w:t>项正确。该实验中酶和淀粉应该先在相应的温度下保温</w:t>
      </w:r>
      <w:r w:rsidRPr="000D1581">
        <w:rPr>
          <w:rFonts w:ascii="Times New Roman" w:eastAsia="宋体" w:hAnsi="宋体"/>
          <w:sz w:val="24"/>
        </w:rPr>
        <w:t>,</w:t>
      </w:r>
      <w:r w:rsidRPr="000D1581">
        <w:rPr>
          <w:rFonts w:ascii="Times New Roman" w:eastAsia="仿宋" w:hAnsi="仿宋"/>
          <w:sz w:val="24"/>
        </w:rPr>
        <w:t>然后再混合</w:t>
      </w:r>
      <w:r w:rsidRPr="000D1581">
        <w:rPr>
          <w:rFonts w:ascii="Times New Roman" w:eastAsia="宋体" w:hAnsi="宋体"/>
          <w:sz w:val="24"/>
        </w:rPr>
        <w:t>,D</w:t>
      </w:r>
      <w:r w:rsidRPr="000D1581">
        <w:rPr>
          <w:rFonts w:ascii="Times New Roman" w:eastAsia="仿宋" w:hAnsi="仿宋"/>
          <w:sz w:val="24"/>
        </w:rPr>
        <w:t>项错误。</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Times New Roman" w:eastAsia="宋体" w:hAnsi="宋体"/>
          <w:sz w:val="24"/>
        </w:rPr>
        <w:t>ABD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赫尔希和蔡斯的噬菌体侵染大肠杆菌实验证明</w:t>
      </w:r>
      <w:r w:rsidRPr="000D1581">
        <w:rPr>
          <w:rFonts w:ascii="Times New Roman" w:eastAsia="宋体" w:hAnsi="宋体"/>
          <w:sz w:val="24"/>
        </w:rPr>
        <w:t>DNA</w:t>
      </w:r>
      <w:r w:rsidRPr="000D1581">
        <w:rPr>
          <w:rFonts w:ascii="Times New Roman" w:eastAsia="仿宋" w:hAnsi="仿宋"/>
          <w:sz w:val="24"/>
        </w:rPr>
        <w:t>是噬菌体的遗传物质</w:t>
      </w:r>
      <w:r w:rsidRPr="000D1581">
        <w:rPr>
          <w:rFonts w:ascii="Times New Roman" w:eastAsia="宋体" w:hAnsi="宋体"/>
          <w:sz w:val="24"/>
        </w:rPr>
        <w:t>,</w:t>
      </w:r>
      <w:r w:rsidRPr="000D1581">
        <w:rPr>
          <w:rFonts w:ascii="Times New Roman" w:eastAsia="仿宋" w:hAnsi="仿宋"/>
          <w:sz w:val="24"/>
        </w:rPr>
        <w:t>其成功的关键是分别研究蛋白质与</w:t>
      </w:r>
      <w:r w:rsidRPr="000D1581">
        <w:rPr>
          <w:rFonts w:ascii="Times New Roman" w:eastAsia="宋体" w:hAnsi="宋体"/>
          <w:sz w:val="24"/>
        </w:rPr>
        <w:t>DNA</w:t>
      </w:r>
      <w:r w:rsidRPr="000D1581">
        <w:rPr>
          <w:rFonts w:ascii="Times New Roman" w:eastAsia="仿宋" w:hAnsi="仿宋"/>
          <w:sz w:val="24"/>
        </w:rPr>
        <w:t>的作用。</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实验过程中要遵循单一变量原则</w:t>
      </w:r>
      <w:r w:rsidRPr="000D1581">
        <w:rPr>
          <w:rFonts w:ascii="Times New Roman" w:eastAsia="宋体" w:hAnsi="宋体"/>
          <w:sz w:val="24"/>
        </w:rPr>
        <w:t>,</w:t>
      </w:r>
      <w:r w:rsidRPr="000D1581">
        <w:rPr>
          <w:rFonts w:ascii="Times New Roman" w:eastAsia="仿宋" w:hAnsi="仿宋"/>
          <w:sz w:val="24"/>
        </w:rPr>
        <w:t>在大鼠延髓的呼吸中枢所在区域注射</w:t>
      </w:r>
      <w:r w:rsidRPr="000D1581">
        <w:rPr>
          <w:rFonts w:ascii="Times New Roman" w:eastAsia="宋体" w:hAnsi="宋体"/>
          <w:sz w:val="24"/>
        </w:rPr>
        <w:t>1</w:t>
      </w:r>
      <w:r w:rsidRPr="000D1581">
        <w:rPr>
          <w:rFonts w:ascii="Times New Roman" w:eastAsia="Microsoft Yi Baiti" w:hAnsi="Times New Roman" w:cs="Times New Roman"/>
          <w:sz w:val="24"/>
        </w:rPr>
        <w:t>μ</w:t>
      </w:r>
      <w:r w:rsidRPr="000D1581">
        <w:rPr>
          <w:rFonts w:ascii="Times New Roman" w:eastAsia="宋体" w:hAnsi="宋体"/>
          <w:sz w:val="24"/>
        </w:rPr>
        <w:t>L</w:t>
      </w:r>
      <w:r w:rsidRPr="000D1581">
        <w:rPr>
          <w:rFonts w:ascii="Times New Roman" w:eastAsia="仿宋" w:hAnsi="仿宋"/>
          <w:sz w:val="24"/>
        </w:rPr>
        <w:t>配制该溶液的溶剂</w:t>
      </w:r>
      <w:r w:rsidRPr="000D1581">
        <w:rPr>
          <w:rFonts w:ascii="Times New Roman" w:eastAsia="宋体" w:hAnsi="宋体"/>
          <w:sz w:val="24"/>
        </w:rPr>
        <w:t>,</w:t>
      </w:r>
      <w:r w:rsidRPr="000D1581">
        <w:rPr>
          <w:rFonts w:ascii="Times New Roman" w:eastAsia="仿宋" w:hAnsi="仿宋"/>
          <w:sz w:val="24"/>
        </w:rPr>
        <w:t>可排除溶剂对实验的影响</w:t>
      </w:r>
      <w:r w:rsidRPr="000D1581">
        <w:rPr>
          <w:rFonts w:ascii="Times New Roman" w:eastAsia="宋体" w:hAnsi="宋体"/>
          <w:sz w:val="24"/>
        </w:rPr>
        <w:t>,A</w:t>
      </w:r>
      <w:r w:rsidRPr="000D1581">
        <w:rPr>
          <w:rFonts w:ascii="Times New Roman" w:eastAsia="仿宋" w:hAnsi="仿宋"/>
          <w:sz w:val="24"/>
        </w:rPr>
        <w:t>项正确。若要进一步确定该药物的作用区域</w:t>
      </w:r>
      <w:r w:rsidRPr="000D1581">
        <w:rPr>
          <w:rFonts w:ascii="Times New Roman" w:eastAsia="宋体" w:hAnsi="宋体"/>
          <w:sz w:val="24"/>
        </w:rPr>
        <w:t>,</w:t>
      </w:r>
      <w:r w:rsidRPr="000D1581">
        <w:rPr>
          <w:rFonts w:ascii="Times New Roman" w:eastAsia="仿宋" w:hAnsi="仿宋"/>
          <w:sz w:val="24"/>
        </w:rPr>
        <w:t>则实验的自变量为作用区域的不同</w:t>
      </w:r>
      <w:r w:rsidRPr="000D1581">
        <w:rPr>
          <w:rFonts w:ascii="Times New Roman" w:eastAsia="宋体" w:hAnsi="宋体"/>
          <w:sz w:val="24"/>
        </w:rPr>
        <w:t>,</w:t>
      </w:r>
      <w:r w:rsidRPr="000D1581">
        <w:rPr>
          <w:rFonts w:ascii="Times New Roman" w:eastAsia="仿宋" w:hAnsi="仿宋"/>
          <w:sz w:val="24"/>
        </w:rPr>
        <w:t>故还需在其他脑区施加等量的尼可刹米溶液</w:t>
      </w:r>
      <w:r w:rsidRPr="000D1581">
        <w:rPr>
          <w:rFonts w:ascii="Times New Roman" w:eastAsia="宋体" w:hAnsi="宋体"/>
          <w:sz w:val="24"/>
        </w:rPr>
        <w:t>,B</w:t>
      </w:r>
      <w:r w:rsidRPr="000D1581">
        <w:rPr>
          <w:rFonts w:ascii="Times New Roman" w:eastAsia="仿宋" w:hAnsi="仿宋"/>
          <w:sz w:val="24"/>
        </w:rPr>
        <w:t>项正确。作用于呼吸中枢使呼吸加快没有经过完整的反射弧</w:t>
      </w:r>
      <w:r w:rsidRPr="000D1581">
        <w:rPr>
          <w:rFonts w:ascii="Times New Roman" w:eastAsia="宋体" w:hAnsi="宋体"/>
          <w:sz w:val="24"/>
        </w:rPr>
        <w:t>,</w:t>
      </w:r>
      <w:r w:rsidRPr="000D1581">
        <w:rPr>
          <w:rFonts w:ascii="Times New Roman" w:eastAsia="仿宋" w:hAnsi="仿宋"/>
          <w:sz w:val="24"/>
        </w:rPr>
        <w:t>不属于反射</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属于体液运输的化学物质</w:t>
      </w:r>
      <w:r w:rsidRPr="000D1581">
        <w:rPr>
          <w:rFonts w:ascii="Times New Roman" w:eastAsia="宋体" w:hAnsi="宋体"/>
          <w:sz w:val="24"/>
        </w:rPr>
        <w:t>,</w:t>
      </w:r>
      <w:r w:rsidRPr="000D1581">
        <w:rPr>
          <w:rFonts w:ascii="Times New Roman" w:eastAsia="仿宋" w:hAnsi="仿宋"/>
          <w:sz w:val="24"/>
        </w:rPr>
        <w:t>作用于化学感受器</w:t>
      </w:r>
      <w:r w:rsidRPr="000D1581">
        <w:rPr>
          <w:rFonts w:ascii="Times New Roman" w:eastAsia="宋体" w:hAnsi="宋体"/>
          <w:sz w:val="24"/>
        </w:rPr>
        <w:t>,</w:t>
      </w:r>
      <w:r w:rsidRPr="000D1581">
        <w:rPr>
          <w:rFonts w:ascii="Times New Roman" w:eastAsia="仿宋" w:hAnsi="仿宋"/>
          <w:sz w:val="24"/>
        </w:rPr>
        <w:t>属于体液调节</w:t>
      </w:r>
      <w:r w:rsidRPr="000D1581">
        <w:rPr>
          <w:rFonts w:ascii="Times New Roman" w:eastAsia="宋体" w:hAnsi="宋体"/>
          <w:sz w:val="24"/>
        </w:rPr>
        <w:t>,</w:t>
      </w:r>
      <w:r w:rsidRPr="000D1581">
        <w:rPr>
          <w:rFonts w:ascii="Times New Roman" w:eastAsia="仿宋" w:hAnsi="仿宋"/>
          <w:sz w:val="24"/>
        </w:rPr>
        <w:t>化学感受器兴奋后反射性地使呼吸加深加快属于神经调节</w:t>
      </w:r>
      <w:r w:rsidRPr="000D1581">
        <w:rPr>
          <w:rFonts w:ascii="Times New Roman" w:eastAsia="宋体" w:hAnsi="宋体"/>
          <w:sz w:val="24"/>
        </w:rPr>
        <w:t>,D</w:t>
      </w:r>
      <w:r w:rsidRPr="000D1581">
        <w:rPr>
          <w:rFonts w:ascii="Times New Roman" w:eastAsia="仿宋" w:hAnsi="仿宋"/>
          <w:sz w:val="24"/>
        </w:rPr>
        <w:t>项正确。</w:t>
      </w: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离体条件下</w:t>
      </w:r>
      <w:r w:rsidRPr="000D1581">
        <w:rPr>
          <w:rFonts w:ascii="Times New Roman" w:eastAsia="宋体" w:hAnsi="宋体"/>
          <w:sz w:val="24"/>
        </w:rPr>
        <w:t>,</w:t>
      </w:r>
      <w:r w:rsidRPr="000D1581">
        <w:rPr>
          <w:rFonts w:ascii="Times New Roman" w:eastAsia="宋体" w:hAnsi="宋体"/>
          <w:sz w:val="24"/>
        </w:rPr>
        <w:t>施加体积分数为</w:t>
      </w:r>
      <w:r w:rsidRPr="000D1581">
        <w:rPr>
          <w:rFonts w:ascii="Times New Roman" w:eastAsia="宋体" w:hAnsi="宋体"/>
          <w:sz w:val="24"/>
        </w:rPr>
        <w:t>1%</w:t>
      </w:r>
      <w:r w:rsidRPr="000D1581">
        <w:rPr>
          <w:rFonts w:ascii="Times New Roman" w:eastAsia="宋体" w:hAnsi="宋体"/>
          <w:sz w:val="24"/>
        </w:rPr>
        <w:t>的酒精</w:t>
      </w:r>
      <w:r w:rsidRPr="000D1581">
        <w:rPr>
          <w:rFonts w:ascii="Times New Roman" w:eastAsia="宋体" w:hAnsi="宋体"/>
          <w:sz w:val="24"/>
        </w:rPr>
        <w:t>,</w:t>
      </w:r>
      <w:r w:rsidRPr="000D1581">
        <w:rPr>
          <w:rFonts w:ascii="Times New Roman" w:eastAsia="宋体" w:hAnsi="宋体"/>
          <w:sz w:val="24"/>
        </w:rPr>
        <w:t>对神经肌肉接点、肌肉收缩功能没有显著影响</w:t>
      </w:r>
    </w:p>
    <w:p w:rsidR="00A02723" w:rsidRPr="000D1581" w:rsidRDefault="00A02723" w:rsidP="00A02723">
      <w:pPr>
        <w:tabs>
          <w:tab w:val="left" w:pos="1871"/>
          <w:tab w:val="left" w:pos="3407"/>
          <w:tab w:val="left" w:pos="4949"/>
          <w:tab w:val="left" w:pos="6599"/>
        </w:tabs>
        <w:ind w:firstLineChars="200" w:firstLine="480"/>
        <w:rPr>
          <w:sz w:val="24"/>
        </w:rPr>
      </w:pPr>
      <w:r w:rsidRPr="000D1581">
        <w:rPr>
          <w:rFonts w:ascii="Times New Roman" w:eastAsia="宋体" w:hAnsi="宋体"/>
          <w:sz w:val="24"/>
        </w:rPr>
        <w:t>(2)</w:t>
      </w:r>
      <w:r w:rsidRPr="000D1581">
        <w:rPr>
          <w:rFonts w:ascii="Arial" w:eastAsia="黑体" w:hAnsi="黑体"/>
          <w:sz w:val="24"/>
        </w:rPr>
        <w:t>表</w:t>
      </w:r>
      <w:r w:rsidRPr="000D1581">
        <w:rPr>
          <w:rFonts w:ascii="Times New Roman" w:eastAsia="宋体" w:hAnsi="宋体"/>
          <w:sz w:val="24"/>
        </w:rPr>
        <w:t xml:space="preserve">　</w:t>
      </w:r>
      <w:r w:rsidRPr="000D1581">
        <w:rPr>
          <w:rFonts w:ascii="Arial" w:eastAsia="黑体" w:hAnsi="黑体"/>
          <w:sz w:val="24"/>
        </w:rPr>
        <w:t>不同浓度酒精对间脑蟾蜍屈反射时长的影响</w:t>
      </w:r>
    </w:p>
    <w:tbl>
      <w:tblPr>
        <w:tblW w:w="231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46"/>
        <w:gridCol w:w="699"/>
        <w:gridCol w:w="533"/>
        <w:gridCol w:w="770"/>
        <w:gridCol w:w="770"/>
        <w:gridCol w:w="883"/>
      </w:tblGrid>
      <w:tr w:rsidR="00A02723" w:rsidRPr="000D1581" w:rsidTr="00C25295">
        <w:trPr>
          <w:jc w:val="center"/>
        </w:trPr>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rFonts w:ascii="Times New Roman" w:eastAsia="宋体" w:hAnsi="宋体"/>
                <w:sz w:val="18"/>
              </w:rPr>
            </w:pPr>
            <w:r w:rsidRPr="000D1581">
              <w:rPr>
                <w:rFonts w:ascii="Arial" w:eastAsia="黑体" w:hAnsi="黑体"/>
                <w:sz w:val="18"/>
              </w:rPr>
              <w:t>处理</w:t>
            </w:r>
          </w:p>
          <w:p w:rsidR="00A02723" w:rsidRPr="000D1581" w:rsidRDefault="00A02723" w:rsidP="00C25295">
            <w:pPr>
              <w:tabs>
                <w:tab w:val="left" w:pos="1871"/>
                <w:tab w:val="left" w:pos="3407"/>
                <w:tab w:val="left" w:pos="4949"/>
                <w:tab w:val="left" w:pos="6599"/>
              </w:tabs>
              <w:rPr>
                <w:sz w:val="18"/>
              </w:rPr>
            </w:pPr>
            <w:r w:rsidRPr="000D1581">
              <w:rPr>
                <w:rFonts w:ascii="Arial" w:eastAsia="黑体" w:hAnsi="黑体"/>
                <w:sz w:val="18"/>
              </w:rPr>
              <w:t>因素</w:t>
            </w: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sz w:val="18"/>
              </w:rPr>
            </w:pPr>
            <w:r w:rsidRPr="000D1581">
              <w:rPr>
                <w:rFonts w:ascii="Times New Roman" w:eastAsia="宋体" w:hAnsi="宋体"/>
                <w:sz w:val="18"/>
              </w:rPr>
              <w:t>空白对照</w:t>
            </w: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sz w:val="18"/>
              </w:rPr>
            </w:pPr>
            <w:r w:rsidRPr="000D1581">
              <w:rPr>
                <w:rFonts w:ascii="Times New Roman" w:eastAsia="宋体" w:hAnsi="宋体"/>
                <w:sz w:val="18"/>
              </w:rPr>
              <w:t>任氏液</w:t>
            </w: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体积分数</w:t>
            </w:r>
          </w:p>
          <w:p w:rsidR="00A02723" w:rsidRPr="000D1581" w:rsidRDefault="00A0272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为</w:t>
            </w:r>
            <w:r w:rsidRPr="000D1581">
              <w:rPr>
                <w:rFonts w:ascii="Times New Roman" w:eastAsia="宋体" w:hAnsi="宋体"/>
                <w:sz w:val="18"/>
              </w:rPr>
              <w:t>0</w:t>
            </w:r>
            <w:r w:rsidRPr="000D1581">
              <w:rPr>
                <w:rFonts w:ascii="Times New Roman" w:eastAsia="宋体" w:hAnsi="Times New Roman" w:cs="Times New Roman"/>
                <w:sz w:val="18"/>
              </w:rPr>
              <w:t>.</w:t>
            </w:r>
            <w:r w:rsidRPr="000D1581">
              <w:rPr>
                <w:rFonts w:ascii="Times New Roman" w:eastAsia="宋体" w:hAnsi="宋体"/>
                <w:sz w:val="18"/>
              </w:rPr>
              <w:t>1%</w:t>
            </w:r>
            <w:r w:rsidRPr="000D1581">
              <w:rPr>
                <w:rFonts w:ascii="Times New Roman" w:eastAsia="宋体" w:hAnsi="宋体"/>
                <w:sz w:val="18"/>
              </w:rPr>
              <w:t>的</w:t>
            </w:r>
          </w:p>
          <w:p w:rsidR="00A02723" w:rsidRPr="000D1581" w:rsidRDefault="00A02723" w:rsidP="00C25295">
            <w:pPr>
              <w:tabs>
                <w:tab w:val="left" w:pos="1871"/>
                <w:tab w:val="left" w:pos="3407"/>
                <w:tab w:val="left" w:pos="4949"/>
                <w:tab w:val="left" w:pos="6599"/>
              </w:tabs>
              <w:rPr>
                <w:sz w:val="18"/>
              </w:rPr>
            </w:pPr>
            <w:r w:rsidRPr="000D1581">
              <w:rPr>
                <w:rFonts w:ascii="Times New Roman" w:eastAsia="宋体" w:hAnsi="宋体"/>
                <w:sz w:val="18"/>
              </w:rPr>
              <w:t>酒精</w:t>
            </w: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体积分数</w:t>
            </w:r>
          </w:p>
          <w:p w:rsidR="00A02723" w:rsidRPr="000D1581" w:rsidRDefault="00A0272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为</w:t>
            </w:r>
            <w:r w:rsidRPr="000D1581">
              <w:rPr>
                <w:rFonts w:ascii="Times New Roman" w:eastAsia="宋体" w:hAnsi="宋体"/>
                <w:sz w:val="18"/>
              </w:rPr>
              <w:t>0</w:t>
            </w:r>
            <w:r w:rsidRPr="000D1581">
              <w:rPr>
                <w:rFonts w:ascii="Times New Roman" w:eastAsia="宋体" w:hAnsi="Times New Roman" w:cs="Times New Roman"/>
                <w:sz w:val="18"/>
              </w:rPr>
              <w:t>.</w:t>
            </w:r>
            <w:r w:rsidRPr="000D1581">
              <w:rPr>
                <w:rFonts w:ascii="Times New Roman" w:eastAsia="宋体" w:hAnsi="宋体"/>
                <w:sz w:val="18"/>
              </w:rPr>
              <w:t>2%</w:t>
            </w:r>
            <w:r w:rsidRPr="000D1581">
              <w:rPr>
                <w:rFonts w:ascii="Times New Roman" w:eastAsia="宋体" w:hAnsi="宋体"/>
                <w:sz w:val="18"/>
              </w:rPr>
              <w:t>人</w:t>
            </w:r>
          </w:p>
          <w:p w:rsidR="00A02723" w:rsidRPr="000D1581" w:rsidRDefault="00A02723" w:rsidP="00C25295">
            <w:pPr>
              <w:tabs>
                <w:tab w:val="left" w:pos="1871"/>
                <w:tab w:val="left" w:pos="3407"/>
                <w:tab w:val="left" w:pos="4949"/>
                <w:tab w:val="left" w:pos="6599"/>
              </w:tabs>
              <w:rPr>
                <w:sz w:val="18"/>
              </w:rPr>
            </w:pPr>
            <w:r w:rsidRPr="000D1581">
              <w:rPr>
                <w:rFonts w:ascii="Times New Roman" w:eastAsia="宋体" w:hAnsi="宋体"/>
                <w:sz w:val="18"/>
              </w:rPr>
              <w:t>酒精</w:t>
            </w: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体积分数为</w:t>
            </w:r>
          </w:p>
          <w:p w:rsidR="00A02723" w:rsidRPr="000D1581" w:rsidRDefault="00A02723" w:rsidP="00C25295">
            <w:pPr>
              <w:tabs>
                <w:tab w:val="left" w:pos="1871"/>
                <w:tab w:val="left" w:pos="3407"/>
                <w:tab w:val="left" w:pos="4949"/>
                <w:tab w:val="left" w:pos="6599"/>
              </w:tabs>
              <w:rPr>
                <w:sz w:val="18"/>
              </w:rPr>
            </w:pPr>
            <w:r w:rsidRPr="000D1581">
              <w:rPr>
                <w:rFonts w:ascii="Times New Roman" w:eastAsia="宋体" w:hAnsi="宋体"/>
                <w:sz w:val="18"/>
              </w:rPr>
              <w:t>1%</w:t>
            </w:r>
            <w:r w:rsidRPr="000D1581">
              <w:rPr>
                <w:rFonts w:ascii="Times New Roman" w:eastAsia="宋体" w:hAnsi="宋体"/>
                <w:sz w:val="18"/>
              </w:rPr>
              <w:t>的酒精</w:t>
            </w:r>
          </w:p>
        </w:tc>
      </w:tr>
      <w:tr w:rsidR="00A02723" w:rsidRPr="000D1581" w:rsidTr="00C25295">
        <w:trPr>
          <w:jc w:val="center"/>
        </w:trPr>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rFonts w:ascii="Times New Roman" w:eastAsia="宋体" w:hAnsi="宋体"/>
                <w:sz w:val="18"/>
              </w:rPr>
            </w:pPr>
            <w:r w:rsidRPr="000D1581">
              <w:rPr>
                <w:rFonts w:ascii="Arial" w:eastAsia="黑体" w:hAnsi="黑体"/>
                <w:sz w:val="18"/>
              </w:rPr>
              <w:t>屈反射</w:t>
            </w:r>
          </w:p>
          <w:p w:rsidR="00A02723" w:rsidRPr="000D1581" w:rsidRDefault="00A02723" w:rsidP="00C25295">
            <w:pPr>
              <w:tabs>
                <w:tab w:val="left" w:pos="1871"/>
                <w:tab w:val="left" w:pos="3407"/>
                <w:tab w:val="left" w:pos="4949"/>
                <w:tab w:val="left" w:pos="6599"/>
              </w:tabs>
              <w:rPr>
                <w:sz w:val="18"/>
              </w:rPr>
            </w:pPr>
            <w:r w:rsidRPr="000D1581">
              <w:rPr>
                <w:rFonts w:ascii="Arial" w:eastAsia="黑体" w:hAnsi="黑体"/>
                <w:sz w:val="18"/>
              </w:rPr>
              <w:t>时长</w:t>
            </w: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02723" w:rsidRPr="000D1581" w:rsidRDefault="00A02723" w:rsidP="00C25295">
            <w:pPr>
              <w:tabs>
                <w:tab w:val="left" w:pos="1871"/>
                <w:tab w:val="left" w:pos="3407"/>
                <w:tab w:val="left" w:pos="4949"/>
                <w:tab w:val="left" w:pos="6599"/>
              </w:tabs>
              <w:rPr>
                <w:sz w:val="18"/>
              </w:rPr>
            </w:pPr>
          </w:p>
        </w:tc>
      </w:tr>
    </w:tbl>
    <w:p w:rsidR="00A02723" w:rsidRDefault="00A02723" w:rsidP="00A02723">
      <w:pPr>
        <w:tabs>
          <w:tab w:val="left" w:pos="1871"/>
          <w:tab w:val="left" w:pos="3407"/>
          <w:tab w:val="left" w:pos="4949"/>
          <w:tab w:val="left" w:pos="6599"/>
        </w:tabs>
        <w:jc w:val="center"/>
        <w:rPr>
          <w:rFonts w:ascii="Times New Roman" w:eastAsia="宋体" w:hAnsi="宋体"/>
          <w:sz w:val="24"/>
        </w:rPr>
      </w:pPr>
    </w:p>
    <w:p w:rsidR="00A02723" w:rsidRPr="000D1581" w:rsidRDefault="00A02723" w:rsidP="00A02723">
      <w:pPr>
        <w:tabs>
          <w:tab w:val="left" w:pos="1871"/>
          <w:tab w:val="left" w:pos="3407"/>
          <w:tab w:val="left" w:pos="4949"/>
          <w:tab w:val="left" w:pos="6599"/>
        </w:tabs>
        <w:rPr>
          <w:rFonts w:ascii="Times New Roman" w:eastAsia="宋体" w:hAnsi="宋体"/>
          <w:sz w:val="24"/>
        </w:rPr>
      </w:pPr>
      <w:r w:rsidRPr="000D1581">
        <w:rPr>
          <w:rFonts w:ascii="Times New Roman" w:eastAsia="宋体" w:hAnsi="宋体"/>
          <w:sz w:val="24"/>
        </w:rPr>
        <w:t>(3)NA</w:t>
      </w:r>
      <w:r w:rsidRPr="000D1581">
        <w:rPr>
          <w:rFonts w:ascii="Times New Roman" w:eastAsia="宋体" w:hAnsi="宋体"/>
          <w:sz w:val="24"/>
        </w:rPr>
        <w:t xml:space="preserve">　</w:t>
      </w:r>
      <w:r w:rsidRPr="000D1581">
        <w:rPr>
          <w:rFonts w:ascii="Times New Roman" w:eastAsia="宋体" w:hAnsi="宋体"/>
          <w:sz w:val="24"/>
        </w:rPr>
        <w:t>PT</w:t>
      </w:r>
      <w:r w:rsidRPr="000D1581">
        <w:rPr>
          <w:rFonts w:ascii="Times New Roman" w:eastAsia="宋体" w:hAnsi="宋体"/>
          <w:sz w:val="24"/>
        </w:rPr>
        <w:t xml:space="preserve">　</w:t>
      </w:r>
      <w:r w:rsidRPr="000D1581">
        <w:rPr>
          <w:rFonts w:ascii="Times New Roman" w:eastAsia="宋体" w:hAnsi="宋体"/>
          <w:sz w:val="24"/>
        </w:rPr>
        <w:t>NA +PT</w:t>
      </w:r>
      <w:r w:rsidRPr="000D1581">
        <w:rPr>
          <w:rFonts w:ascii="Times New Roman" w:eastAsia="宋体" w:hAnsi="宋体"/>
          <w:sz w:val="24"/>
        </w:rPr>
        <w:t xml:space="preserve">　酒精</w:t>
      </w:r>
      <w:r w:rsidRPr="000D1581">
        <w:rPr>
          <w:rFonts w:ascii="Times New Roman" w:eastAsia="宋体" w:hAnsi="宋体"/>
          <w:sz w:val="24"/>
        </w:rPr>
        <w:t>+ PT</w:t>
      </w:r>
    </w:p>
    <w:p w:rsidR="00677986" w:rsidRPr="00A02723" w:rsidRDefault="00A02723" w:rsidP="00A0272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酒精显著延长屈反射时长</w:t>
      </w:r>
      <w:r w:rsidRPr="000D1581">
        <w:rPr>
          <w:rFonts w:ascii="Times New Roman" w:eastAsia="宋体" w:hAnsi="宋体"/>
          <w:sz w:val="24"/>
        </w:rPr>
        <w:t>,</w:t>
      </w:r>
      <w:r w:rsidRPr="000D1581">
        <w:rPr>
          <w:rFonts w:ascii="Times New Roman" w:eastAsia="宋体" w:hAnsi="宋体"/>
          <w:sz w:val="24"/>
        </w:rPr>
        <w:t>酒后驾车导致司机反应迟钝</w:t>
      </w:r>
    </w:p>
    <w:sectPr w:rsidR="00677986" w:rsidRPr="00A0272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00C" w:rsidRDefault="0038000C">
      <w:r>
        <w:separator/>
      </w:r>
    </w:p>
  </w:endnote>
  <w:endnote w:type="continuationSeparator" w:id="1">
    <w:p w:rsidR="0038000C" w:rsidRDefault="003800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00C" w:rsidRDefault="0038000C">
      <w:r>
        <w:separator/>
      </w:r>
    </w:p>
  </w:footnote>
  <w:footnote w:type="continuationSeparator" w:id="1">
    <w:p w:rsidR="0038000C" w:rsidRDefault="003800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1474"/>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000C"/>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1040"/>
    <w:rsid w:val="005E3EAB"/>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61FC"/>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0272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B3C12-2B2A-4573-BEB8-4F62A543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2021-10-14T00:10:00Z</dcterms:created>
  <dcterms:modified xsi:type="dcterms:W3CDTF">2022-04-26T06:57:00Z</dcterms:modified>
</cp:coreProperties>
</file>